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71" w:rsidRPr="005A1E24" w:rsidRDefault="009D3371" w:rsidP="005A00D4">
      <w:pPr>
        <w:pStyle w:val="a3"/>
        <w:widowControl/>
        <w:snapToGrid w:val="0"/>
        <w:ind w:leftChars="-59" w:left="-4" w:hangingChars="43" w:hanging="138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5A1E24">
        <w:rPr>
          <w:rFonts w:ascii="標楷體" w:eastAsia="標楷體" w:hAnsi="標楷體" w:cs="Times New Roman"/>
          <w:bCs/>
          <w:sz w:val="32"/>
          <w:szCs w:val="32"/>
        </w:rPr>
        <w:t>國立北門高級農工職業學校</w:t>
      </w:r>
      <w:r w:rsidR="004949CF" w:rsidRPr="005A1E24">
        <w:rPr>
          <w:rFonts w:ascii="標楷體" w:eastAsia="標楷體" w:hAnsi="標楷體" w:cs="Times New Roman" w:hint="eastAsia"/>
          <w:bCs/>
          <w:sz w:val="32"/>
          <w:szCs w:val="32"/>
        </w:rPr>
        <w:t>圖書館</w:t>
      </w:r>
      <w:r w:rsidRPr="005A1E24">
        <w:rPr>
          <w:rFonts w:ascii="標楷體" w:eastAsia="標楷體" w:hAnsi="標楷體" w:cs="Times New Roman"/>
          <w:bCs/>
          <w:sz w:val="32"/>
          <w:szCs w:val="32"/>
        </w:rPr>
        <w:t>館藏發展政策</w:t>
      </w:r>
    </w:p>
    <w:p w:rsidR="009D3371" w:rsidRPr="005A1E24" w:rsidRDefault="009D3371" w:rsidP="009D3371">
      <w:pPr>
        <w:snapToGrid w:val="0"/>
        <w:jc w:val="right"/>
        <w:rPr>
          <w:rFonts w:ascii="標楷體" w:eastAsia="標楷體" w:hAnsi="標楷體" w:cs="Times New Roman"/>
          <w:szCs w:val="24"/>
        </w:rPr>
      </w:pPr>
      <w:r w:rsidRPr="005A1E24">
        <w:rPr>
          <w:rFonts w:ascii="標楷體" w:eastAsia="標楷體" w:hAnsi="標楷體" w:cs="Times New Roman"/>
          <w:szCs w:val="24"/>
        </w:rPr>
        <w:t>105年2月15日圖書館</w:t>
      </w:r>
      <w:r w:rsidR="005A00D4" w:rsidRPr="005A1E24">
        <w:rPr>
          <w:rFonts w:ascii="標楷體" w:eastAsia="標楷體" w:hAnsi="標楷體" w:cs="Times New Roman" w:hint="eastAsia"/>
          <w:kern w:val="0"/>
          <w:szCs w:val="24"/>
        </w:rPr>
        <w:t>研究</w:t>
      </w:r>
      <w:r w:rsidRPr="005A1E24">
        <w:rPr>
          <w:rFonts w:ascii="標楷體" w:eastAsia="標楷體" w:hAnsi="標楷體" w:cs="Times New Roman"/>
          <w:szCs w:val="24"/>
        </w:rPr>
        <w:t>發展委員會訂定</w:t>
      </w:r>
    </w:p>
    <w:p w:rsidR="0087041B" w:rsidRPr="005A1E24" w:rsidRDefault="00E5437C" w:rsidP="00E5437C">
      <w:pPr>
        <w:widowControl/>
        <w:shd w:val="clear" w:color="auto" w:fill="FFFFFF"/>
        <w:wordWrap w:val="0"/>
        <w:jc w:val="righ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105</w:t>
      </w:r>
      <w:r w:rsidR="0087041B" w:rsidRPr="005A1E24">
        <w:rPr>
          <w:rFonts w:ascii="標楷體" w:eastAsia="標楷體" w:hAnsi="標楷體" w:cs="Times New Roman" w:hint="eastAsia"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kern w:val="0"/>
          <w:szCs w:val="24"/>
        </w:rPr>
        <w:t>8</w:t>
      </w:r>
      <w:r w:rsidR="0087041B" w:rsidRPr="005A1E24">
        <w:rPr>
          <w:rFonts w:ascii="標楷體" w:eastAsia="標楷體" w:hAnsi="標楷體" w:cs="Times New Roman" w:hint="eastAsia"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kern w:val="0"/>
          <w:szCs w:val="24"/>
        </w:rPr>
        <w:t>26</w:t>
      </w:r>
      <w:r w:rsidR="0087041B" w:rsidRPr="005A1E24">
        <w:rPr>
          <w:rFonts w:ascii="標楷體" w:eastAsia="標楷體" w:hAnsi="標楷體" w:cs="Times New Roman" w:hint="eastAsia"/>
          <w:kern w:val="0"/>
          <w:szCs w:val="24"/>
        </w:rPr>
        <w:t>日圖書館研究發展委員會修正</w:t>
      </w:r>
      <w:r>
        <w:rPr>
          <w:rFonts w:ascii="標楷體" w:eastAsia="標楷體" w:hAnsi="標楷體" w:cs="Times New Roman" w:hint="eastAsia"/>
          <w:kern w:val="0"/>
          <w:szCs w:val="24"/>
        </w:rPr>
        <w:t>通過</w:t>
      </w:r>
      <w:bookmarkStart w:id="0" w:name="_GoBack"/>
      <w:bookmarkEnd w:id="0"/>
    </w:p>
    <w:p w:rsidR="0087041B" w:rsidRPr="005A00D4" w:rsidRDefault="0087041B" w:rsidP="009D3371">
      <w:pPr>
        <w:snapToGrid w:val="0"/>
        <w:jc w:val="right"/>
        <w:rPr>
          <w:rFonts w:ascii="標楷體" w:eastAsia="標楷體" w:hAnsi="標楷體" w:cs="Times New Roman"/>
          <w:szCs w:val="24"/>
        </w:rPr>
      </w:pPr>
    </w:p>
    <w:p w:rsidR="009D3371" w:rsidRPr="00DE32E5" w:rsidRDefault="00DE3DAD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一、</w:t>
      </w:r>
      <w:r w:rsidR="009D3371" w:rsidRPr="00DE32E5">
        <w:rPr>
          <w:rFonts w:ascii="標楷體" w:eastAsia="標楷體" w:hAnsi="標楷體"/>
          <w:szCs w:val="24"/>
        </w:rPr>
        <w:t>圖書館的任務</w:t>
      </w:r>
    </w:p>
    <w:p w:rsidR="009D3371" w:rsidRPr="00DE32E5" w:rsidRDefault="009D3371" w:rsidP="005A00D4">
      <w:pPr>
        <w:ind w:leftChars="177" w:left="425" w:firstLineChars="100" w:firstLine="240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本校依</w:t>
      </w:r>
      <w:r w:rsidR="005A00D4" w:rsidRPr="00CB151A">
        <w:rPr>
          <w:rFonts w:ascii="標楷體" w:eastAsia="標楷體" w:hAnsi="標楷體" w:cs="DFKaiShu-SB-Estd-BF" w:hint="eastAsia"/>
          <w:kern w:val="0"/>
          <w:szCs w:val="24"/>
        </w:rPr>
        <w:t>「圖書館設立及營運標準」</w:t>
      </w:r>
      <w:r w:rsidRPr="00DE32E5">
        <w:rPr>
          <w:rFonts w:ascii="標楷體" w:eastAsia="標楷體" w:hAnsi="標楷體"/>
          <w:szCs w:val="24"/>
        </w:rPr>
        <w:t>（</w:t>
      </w:r>
      <w:r w:rsidR="005A00D4">
        <w:rPr>
          <w:rFonts w:ascii="標楷體" w:eastAsia="標楷體" w:hAnsi="標楷體" w:hint="eastAsia"/>
          <w:szCs w:val="24"/>
        </w:rPr>
        <w:t>105</w:t>
      </w:r>
      <w:r w:rsidRPr="00DE32E5">
        <w:rPr>
          <w:rFonts w:ascii="標楷體" w:eastAsia="標楷體" w:hAnsi="標楷體"/>
          <w:szCs w:val="24"/>
        </w:rPr>
        <w:t>.</w:t>
      </w:r>
      <w:r w:rsidR="005A00D4">
        <w:rPr>
          <w:rFonts w:ascii="標楷體" w:eastAsia="標楷體" w:hAnsi="標楷體" w:hint="eastAsia"/>
          <w:szCs w:val="24"/>
        </w:rPr>
        <w:t>08</w:t>
      </w:r>
      <w:r w:rsidRPr="00DE32E5">
        <w:rPr>
          <w:rFonts w:ascii="標楷體" w:eastAsia="標楷體" w:hAnsi="標楷體"/>
          <w:szCs w:val="24"/>
        </w:rPr>
        <w:t>.</w:t>
      </w:r>
      <w:r w:rsidR="00CB151A">
        <w:rPr>
          <w:rFonts w:ascii="標楷體" w:eastAsia="標楷體" w:hAnsi="標楷體" w:hint="eastAsia"/>
          <w:szCs w:val="24"/>
        </w:rPr>
        <w:t>1</w:t>
      </w:r>
      <w:r w:rsidR="0073237A">
        <w:rPr>
          <w:rFonts w:ascii="標楷體" w:eastAsia="標楷體" w:hAnsi="標楷體" w:hint="eastAsia"/>
          <w:szCs w:val="24"/>
        </w:rPr>
        <w:t>1</w:t>
      </w:r>
      <w:r w:rsidRPr="00DE32E5">
        <w:rPr>
          <w:rFonts w:ascii="標楷體" w:eastAsia="標楷體" w:hAnsi="標楷體"/>
          <w:szCs w:val="24"/>
        </w:rPr>
        <w:t>發佈）第</w:t>
      </w:r>
      <w:r w:rsidR="00CB151A">
        <w:rPr>
          <w:rFonts w:ascii="標楷體" w:eastAsia="標楷體" w:hAnsi="標楷體" w:hint="eastAsia"/>
          <w:szCs w:val="24"/>
        </w:rPr>
        <w:t>七</w:t>
      </w:r>
      <w:r w:rsidRPr="00DE32E5">
        <w:rPr>
          <w:rFonts w:ascii="標楷體" w:eastAsia="標楷體" w:hAnsi="標楷體"/>
          <w:szCs w:val="24"/>
        </w:rPr>
        <w:t>條之規定，訂定國立北門高級農工職業學校館藏發展政策，其目的為：了解館藏現況，以善用圖書經費，提升館藏的質與量，並作為館藏發展及評鑑之依據。本館營運的目標，旨在提供讀者公平、自由、適時及便利的圖書資訊，並支援教學活動、教師研究，倡導閱讀與終身學習。</w:t>
      </w:r>
    </w:p>
    <w:p w:rsidR="00DE3DAD" w:rsidRPr="00DE32E5" w:rsidRDefault="00DE3DAD" w:rsidP="005A1E24">
      <w:pPr>
        <w:rPr>
          <w:rFonts w:ascii="標楷體" w:eastAsia="標楷體" w:hAnsi="標楷體"/>
          <w:szCs w:val="24"/>
        </w:rPr>
      </w:pPr>
    </w:p>
    <w:p w:rsidR="009D3371" w:rsidRPr="00DE32E5" w:rsidRDefault="00DE3DAD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二、</w:t>
      </w:r>
      <w:r w:rsidR="009D3371" w:rsidRPr="00DE32E5">
        <w:rPr>
          <w:rFonts w:ascii="標楷體" w:eastAsia="標楷體" w:hAnsi="標楷體"/>
          <w:szCs w:val="24"/>
        </w:rPr>
        <w:t>圖書館的服務對象</w:t>
      </w:r>
    </w:p>
    <w:p w:rsidR="009D3371" w:rsidRPr="00DE32E5" w:rsidRDefault="009C3EF4" w:rsidP="005A00D4">
      <w:pPr>
        <w:ind w:firstLineChars="118" w:firstLine="28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（一）</w:t>
      </w:r>
      <w:r w:rsidR="009D3371" w:rsidRPr="00DE32E5">
        <w:rPr>
          <w:rFonts w:ascii="標楷體" w:eastAsia="標楷體" w:hAnsi="標楷體"/>
          <w:szCs w:val="24"/>
        </w:rPr>
        <w:t>本校教職員工及學生(含進修學校)</w:t>
      </w:r>
    </w:p>
    <w:p w:rsidR="009D3371" w:rsidRPr="00DE32E5" w:rsidRDefault="009C3EF4" w:rsidP="005A00D4">
      <w:pPr>
        <w:ind w:firstLineChars="118" w:firstLine="28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校友</w:t>
      </w:r>
    </w:p>
    <w:p w:rsidR="009D3371" w:rsidRPr="00DE32E5" w:rsidRDefault="009C3EF4" w:rsidP="005A00D4">
      <w:pPr>
        <w:ind w:firstLineChars="118" w:firstLine="28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（三）</w:t>
      </w:r>
      <w:r w:rsidR="009D3371" w:rsidRPr="00DE32E5">
        <w:rPr>
          <w:rFonts w:ascii="標楷體" w:eastAsia="標楷體" w:hAnsi="標楷體"/>
          <w:szCs w:val="24"/>
        </w:rPr>
        <w:t>社區民眾</w:t>
      </w:r>
    </w:p>
    <w:p w:rsidR="009D3371" w:rsidRPr="00DE32E5" w:rsidRDefault="009C3EF4" w:rsidP="005A00D4">
      <w:pPr>
        <w:ind w:firstLineChars="118" w:firstLine="28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（四）</w:t>
      </w:r>
      <w:proofErr w:type="gramStart"/>
      <w:r w:rsidR="009D3371" w:rsidRPr="00DE32E5">
        <w:rPr>
          <w:rFonts w:ascii="標楷體" w:eastAsia="標楷體" w:hAnsi="標楷體"/>
          <w:szCs w:val="24"/>
        </w:rPr>
        <w:t>鉅橡</w:t>
      </w:r>
      <w:proofErr w:type="gramEnd"/>
      <w:r w:rsidR="009D3371" w:rsidRPr="00DE32E5">
        <w:rPr>
          <w:rFonts w:ascii="標楷體" w:eastAsia="標楷體" w:hAnsi="標楷體"/>
          <w:szCs w:val="24"/>
        </w:rPr>
        <w:t>企業股份有限公司之員工</w:t>
      </w:r>
    </w:p>
    <w:p w:rsidR="00DE3DAD" w:rsidRPr="00DE32E5" w:rsidRDefault="00DE3DAD" w:rsidP="005A1E24">
      <w:pPr>
        <w:rPr>
          <w:rFonts w:ascii="標楷體" w:eastAsia="標楷體" w:hAnsi="標楷體"/>
          <w:szCs w:val="24"/>
        </w:rPr>
      </w:pPr>
    </w:p>
    <w:p w:rsidR="009D3371" w:rsidRPr="00DE32E5" w:rsidRDefault="00DE3DAD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三、</w:t>
      </w:r>
      <w:r w:rsidR="009D3371" w:rsidRPr="00DE32E5">
        <w:rPr>
          <w:rFonts w:ascii="標楷體" w:eastAsia="標楷體" w:hAnsi="標楷體"/>
          <w:szCs w:val="24"/>
        </w:rPr>
        <w:t>圖書館的經費來源</w:t>
      </w:r>
    </w:p>
    <w:p w:rsidR="009D3371" w:rsidRPr="00DE32E5" w:rsidRDefault="009C3EF4" w:rsidP="00CB151A">
      <w:pPr>
        <w:ind w:firstLineChars="122" w:firstLine="29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（一）</w:t>
      </w:r>
      <w:r w:rsidR="009D3371" w:rsidRPr="00DE32E5">
        <w:rPr>
          <w:rFonts w:ascii="標楷體" w:eastAsia="標楷體" w:hAnsi="標楷體"/>
          <w:szCs w:val="24"/>
        </w:rPr>
        <w:t>學校預算內經費</w:t>
      </w:r>
    </w:p>
    <w:p w:rsidR="009D3371" w:rsidRPr="00DE32E5" w:rsidRDefault="009C3EF4" w:rsidP="00CB151A">
      <w:pPr>
        <w:ind w:firstLineChars="122" w:firstLine="29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校外捐款(</w:t>
      </w:r>
      <w:proofErr w:type="gramStart"/>
      <w:r w:rsidR="009D3371" w:rsidRPr="00DE32E5">
        <w:rPr>
          <w:rFonts w:ascii="標楷體" w:eastAsia="標楷體" w:hAnsi="標楷體"/>
          <w:szCs w:val="24"/>
        </w:rPr>
        <w:t>鉅橡</w:t>
      </w:r>
      <w:proofErr w:type="gramEnd"/>
      <w:r w:rsidR="009D3371" w:rsidRPr="00DE32E5">
        <w:rPr>
          <w:rFonts w:ascii="標楷體" w:eastAsia="標楷體" w:hAnsi="標楷體"/>
          <w:szCs w:val="24"/>
        </w:rPr>
        <w:t>企業股份有限公司)</w:t>
      </w:r>
    </w:p>
    <w:p w:rsidR="009D3371" w:rsidRPr="00DE32E5" w:rsidRDefault="009C3EF4" w:rsidP="00CB151A">
      <w:pPr>
        <w:ind w:firstLineChars="122" w:firstLine="29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（三）</w:t>
      </w:r>
      <w:r w:rsidR="009D3371" w:rsidRPr="00DE32E5">
        <w:rPr>
          <w:rFonts w:ascii="標楷體" w:eastAsia="標楷體" w:hAnsi="標楷體"/>
          <w:szCs w:val="24"/>
        </w:rPr>
        <w:t>高中職優質化計畫</w:t>
      </w:r>
    </w:p>
    <w:p w:rsidR="009D3371" w:rsidRPr="00DE32E5" w:rsidRDefault="009C3EF4" w:rsidP="00CB151A">
      <w:pPr>
        <w:ind w:leftChars="119" w:left="1023" w:hangingChars="307" w:hanging="737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（四）</w:t>
      </w:r>
      <w:r w:rsidR="00AD0BB4" w:rsidRPr="00DE32E5">
        <w:rPr>
          <w:rFonts w:ascii="標楷體" w:eastAsia="標楷體" w:hAnsi="標楷體"/>
          <w:szCs w:val="24"/>
        </w:rPr>
        <w:t>教育部專案補助款(如:104年高級中等學校圖書館館藏及相關設備經費補助)</w:t>
      </w:r>
    </w:p>
    <w:p w:rsidR="009D3371" w:rsidRPr="00DE32E5" w:rsidRDefault="00DE3DAD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br/>
        <w:t>四、</w:t>
      </w:r>
      <w:r w:rsidR="009D3371" w:rsidRPr="00DE32E5">
        <w:rPr>
          <w:rFonts w:ascii="標楷體" w:eastAsia="標楷體" w:hAnsi="標楷體"/>
          <w:szCs w:val="24"/>
        </w:rPr>
        <w:t>館藏範圍</w:t>
      </w:r>
    </w:p>
    <w:p w:rsidR="009D3371" w:rsidRPr="00DE32E5" w:rsidRDefault="00CB151A" w:rsidP="00CB151A">
      <w:pPr>
        <w:ind w:leftChars="177" w:left="991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9D3371" w:rsidRPr="00DE32E5">
        <w:rPr>
          <w:rFonts w:ascii="標楷體" w:eastAsia="標楷體" w:hAnsi="標楷體"/>
          <w:szCs w:val="24"/>
        </w:rPr>
        <w:t>支援教學活動的圖書</w:t>
      </w:r>
      <w:proofErr w:type="gramStart"/>
      <w:r w:rsidR="009D3371" w:rsidRPr="00DE32E5">
        <w:rPr>
          <w:rFonts w:ascii="標楷體" w:eastAsia="標楷體" w:hAnsi="標楷體"/>
          <w:szCs w:val="24"/>
        </w:rPr>
        <w:t>及非書資料</w:t>
      </w:r>
      <w:proofErr w:type="gramEnd"/>
      <w:r w:rsidR="009D3371" w:rsidRPr="00DE32E5">
        <w:rPr>
          <w:rFonts w:ascii="標楷體" w:eastAsia="標楷體" w:hAnsi="標楷體"/>
          <w:szCs w:val="24"/>
        </w:rPr>
        <w:t>：由本校教職員工所提出之有關教學、行政工作所需的書籍</w:t>
      </w:r>
      <w:proofErr w:type="gramStart"/>
      <w:r w:rsidR="009D3371" w:rsidRPr="00DE32E5">
        <w:rPr>
          <w:rFonts w:ascii="標楷體" w:eastAsia="標楷體" w:hAnsi="標楷體"/>
          <w:szCs w:val="24"/>
        </w:rPr>
        <w:t>和非書資料</w:t>
      </w:r>
      <w:proofErr w:type="gramEnd"/>
      <w:r w:rsidR="009D3371" w:rsidRPr="00DE32E5">
        <w:rPr>
          <w:rFonts w:ascii="標楷體" w:eastAsia="標楷體" w:hAnsi="標楷體"/>
          <w:szCs w:val="24"/>
        </w:rPr>
        <w:t>。</w:t>
      </w:r>
    </w:p>
    <w:p w:rsidR="009D3371" w:rsidRPr="00DE32E5" w:rsidRDefault="009C3EF4" w:rsidP="00CB151A">
      <w:pPr>
        <w:ind w:firstLineChars="118" w:firstLine="28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基本參考工具書：如字典、辭典、百科全書、論文摘要等。</w:t>
      </w:r>
    </w:p>
    <w:p w:rsidR="009D3371" w:rsidRPr="00DE32E5" w:rsidRDefault="009C3EF4" w:rsidP="00CB151A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（三）</w:t>
      </w:r>
      <w:r w:rsidR="009D3371" w:rsidRPr="00DE32E5">
        <w:rPr>
          <w:rFonts w:ascii="標楷體" w:eastAsia="標楷體" w:hAnsi="標楷體"/>
          <w:szCs w:val="24"/>
        </w:rPr>
        <w:t>本校的刊物及教師的著作：本校教師的正式出版品、各處室發行之刊物、畢業紀念冊等皆列為本館收藏範圍。</w:t>
      </w:r>
    </w:p>
    <w:p w:rsidR="009D3371" w:rsidRPr="00DE32E5" w:rsidRDefault="009C3EF4" w:rsidP="00CB151A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（四）</w:t>
      </w:r>
      <w:r w:rsidR="009D3371" w:rsidRPr="00DE32E5">
        <w:rPr>
          <w:rFonts w:ascii="標楷體" w:eastAsia="標楷體" w:hAnsi="標楷體"/>
          <w:szCs w:val="24"/>
        </w:rPr>
        <w:t>一般圖書資料：可以增廣學生見聞、提昇學生閱讀能力，激發學生潛能之圖書資料等。</w:t>
      </w:r>
    </w:p>
    <w:p w:rsidR="009D3371" w:rsidRPr="00DE32E5" w:rsidRDefault="009C3EF4" w:rsidP="00CB151A">
      <w:pPr>
        <w:ind w:firstLine="284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（五）</w:t>
      </w:r>
      <w:r w:rsidR="009D3371" w:rsidRPr="00DE32E5">
        <w:rPr>
          <w:rFonts w:ascii="標楷體" w:eastAsia="標楷體" w:hAnsi="標楷體"/>
          <w:szCs w:val="24"/>
        </w:rPr>
        <w:t>館藏不納入者：</w:t>
      </w:r>
    </w:p>
    <w:p w:rsidR="009D3371" w:rsidRPr="00DE32E5" w:rsidRDefault="00522D3E" w:rsidP="00CB151A">
      <w:pPr>
        <w:ind w:firstLineChars="200" w:firstLine="480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 xml:space="preserve"> </w:t>
      </w:r>
      <w:r w:rsidR="005A1E24" w:rsidRPr="00DE32E5">
        <w:rPr>
          <w:rFonts w:ascii="標楷體" w:eastAsia="標楷體" w:hAnsi="標楷體" w:hint="eastAsia"/>
          <w:szCs w:val="24"/>
        </w:rPr>
        <w:t>1.</w:t>
      </w:r>
      <w:r w:rsidR="009D3371" w:rsidRPr="00DE32E5">
        <w:rPr>
          <w:rFonts w:ascii="標楷體" w:eastAsia="標楷體" w:hAnsi="標楷體"/>
          <w:szCs w:val="24"/>
        </w:rPr>
        <w:t>內容涉及色情、暴力、</w:t>
      </w:r>
      <w:proofErr w:type="gramStart"/>
      <w:r w:rsidR="009D3371" w:rsidRPr="00DE32E5">
        <w:rPr>
          <w:rFonts w:ascii="標楷體" w:eastAsia="標楷體" w:hAnsi="標楷體"/>
          <w:szCs w:val="24"/>
        </w:rPr>
        <w:t>低俗及其他</w:t>
      </w:r>
      <w:proofErr w:type="gramEnd"/>
      <w:r w:rsidR="009D3371" w:rsidRPr="00DE32E5">
        <w:rPr>
          <w:rFonts w:ascii="標楷體" w:eastAsia="標楷體" w:hAnsi="標楷體"/>
          <w:szCs w:val="24"/>
        </w:rPr>
        <w:t>不適宜提供學生閱讀之圖書。</w:t>
      </w:r>
    </w:p>
    <w:p w:rsidR="009D3371" w:rsidRPr="00DE32E5" w:rsidRDefault="005A1E24" w:rsidP="00CB151A">
      <w:pPr>
        <w:ind w:firstLineChars="250" w:firstLine="600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2.</w:t>
      </w:r>
      <w:r w:rsidR="009D3371" w:rsidRPr="00DE32E5">
        <w:rPr>
          <w:rFonts w:ascii="標楷體" w:eastAsia="標楷體" w:hAnsi="標楷體"/>
          <w:szCs w:val="24"/>
        </w:rPr>
        <w:t>違反著作權法之出版品。</w:t>
      </w:r>
    </w:p>
    <w:p w:rsidR="009D3371" w:rsidRPr="00DE32E5" w:rsidRDefault="00CB151A" w:rsidP="00CB151A">
      <w:pPr>
        <w:ind w:firstLineChars="198" w:firstLine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A1E24" w:rsidRPr="00DE32E5">
        <w:rPr>
          <w:rFonts w:ascii="標楷體" w:eastAsia="標楷體" w:hAnsi="標楷體" w:hint="eastAsia"/>
          <w:szCs w:val="24"/>
        </w:rPr>
        <w:t>3.</w:t>
      </w:r>
      <w:r w:rsidR="009D3371" w:rsidRPr="00DE32E5">
        <w:rPr>
          <w:rFonts w:ascii="標楷體" w:eastAsia="標楷體" w:hAnsi="標楷體"/>
          <w:szCs w:val="24"/>
        </w:rPr>
        <w:t>廣告及商業宣傳性之出版品。</w:t>
      </w:r>
    </w:p>
    <w:p w:rsidR="009D3371" w:rsidRPr="00DE32E5" w:rsidRDefault="005A1E24" w:rsidP="00CB151A">
      <w:pPr>
        <w:ind w:firstLineChars="245" w:firstLine="588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4.</w:t>
      </w:r>
      <w:r w:rsidR="009D3371" w:rsidRPr="00DE32E5">
        <w:rPr>
          <w:rFonts w:ascii="標楷體" w:eastAsia="標楷體" w:hAnsi="標楷體"/>
          <w:szCs w:val="24"/>
        </w:rPr>
        <w:t>過時不具參考價值之出版品。</w:t>
      </w:r>
    </w:p>
    <w:p w:rsidR="009D3371" w:rsidRPr="00DE32E5" w:rsidRDefault="005A1E24" w:rsidP="00CB151A">
      <w:pPr>
        <w:ind w:firstLineChars="245" w:firstLine="588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5.</w:t>
      </w:r>
      <w:r w:rsidR="009D3371" w:rsidRPr="00DE32E5">
        <w:rPr>
          <w:rFonts w:ascii="標楷體" w:eastAsia="標楷體" w:hAnsi="標楷體"/>
          <w:szCs w:val="24"/>
        </w:rPr>
        <w:t>影像或聲音糢糊不清，品質低劣者。</w:t>
      </w:r>
    </w:p>
    <w:p w:rsidR="009D3371" w:rsidRPr="00DE32E5" w:rsidRDefault="005A1E24" w:rsidP="00CB151A">
      <w:pPr>
        <w:ind w:firstLineChars="200" w:firstLine="480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lastRenderedPageBreak/>
        <w:t>6.</w:t>
      </w:r>
      <w:r w:rsidR="009D3371" w:rsidRPr="00DE32E5">
        <w:rPr>
          <w:rFonts w:ascii="標楷體" w:eastAsia="標楷體" w:hAnsi="標楷體"/>
          <w:szCs w:val="24"/>
        </w:rPr>
        <w:t>其他由圖書館委員會認為不應收藏者。</w:t>
      </w:r>
      <w:r w:rsidR="00DE3DAD" w:rsidRPr="00DE32E5">
        <w:rPr>
          <w:rFonts w:ascii="標楷體" w:eastAsia="標楷體" w:hAnsi="標楷體"/>
          <w:szCs w:val="24"/>
        </w:rPr>
        <w:br/>
      </w:r>
    </w:p>
    <w:p w:rsidR="009D3371" w:rsidRPr="00DE32E5" w:rsidRDefault="00DE3DAD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五、</w:t>
      </w:r>
      <w:r w:rsidR="009D3371" w:rsidRPr="00DE32E5">
        <w:rPr>
          <w:rFonts w:ascii="標楷體" w:eastAsia="標楷體" w:hAnsi="標楷體"/>
          <w:szCs w:val="24"/>
        </w:rPr>
        <w:t>館藏資料的形式</w:t>
      </w:r>
    </w:p>
    <w:p w:rsidR="009D3371" w:rsidRPr="00DE32E5" w:rsidRDefault="005A1E24" w:rsidP="00CB151A">
      <w:pPr>
        <w:ind w:firstLineChars="118" w:firstLine="28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（一）</w:t>
      </w:r>
      <w:r w:rsidR="009D3371" w:rsidRPr="00DE32E5">
        <w:rPr>
          <w:rFonts w:ascii="標楷體" w:eastAsia="標楷體" w:hAnsi="標楷體"/>
          <w:szCs w:val="24"/>
        </w:rPr>
        <w:t>印刷資料</w:t>
      </w:r>
    </w:p>
    <w:p w:rsidR="009D3371" w:rsidRPr="00DE32E5" w:rsidRDefault="00DE32E5" w:rsidP="00CB151A">
      <w:pPr>
        <w:ind w:firstLineChars="413" w:firstLine="991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1.</w:t>
      </w:r>
      <w:r w:rsidR="009D3371" w:rsidRPr="00DE32E5">
        <w:rPr>
          <w:rFonts w:ascii="標楷體" w:eastAsia="標楷體" w:hAnsi="標楷體"/>
          <w:szCs w:val="24"/>
        </w:rPr>
        <w:t>圖書：普通圖書、參考工具書。</w:t>
      </w:r>
    </w:p>
    <w:p w:rsidR="009D3371" w:rsidRPr="00DE32E5" w:rsidRDefault="00DE32E5" w:rsidP="00CB151A">
      <w:pPr>
        <w:ind w:firstLineChars="413" w:firstLine="991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2.</w:t>
      </w:r>
      <w:r w:rsidR="009D3371" w:rsidRPr="00DE32E5">
        <w:rPr>
          <w:rFonts w:ascii="標楷體" w:eastAsia="標楷體" w:hAnsi="標楷體"/>
          <w:szCs w:val="24"/>
        </w:rPr>
        <w:t>連續性出版品：報紙、期刊。</w:t>
      </w:r>
    </w:p>
    <w:p w:rsidR="009D3371" w:rsidRPr="00DE32E5" w:rsidRDefault="005A1E24" w:rsidP="00CB151A">
      <w:pPr>
        <w:ind w:firstLineChars="122" w:firstLine="29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視聽資料：CD、VCD、DVD。</w:t>
      </w:r>
    </w:p>
    <w:p w:rsidR="00DE3DAD" w:rsidRPr="00DE32E5" w:rsidRDefault="005A1E24" w:rsidP="00CB151A">
      <w:pPr>
        <w:ind w:firstLineChars="128" w:firstLine="307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（三）</w:t>
      </w:r>
      <w:r w:rsidR="009D3371" w:rsidRPr="00DE32E5">
        <w:rPr>
          <w:rFonts w:ascii="標楷體" w:eastAsia="標楷體" w:hAnsi="標楷體"/>
          <w:szCs w:val="24"/>
        </w:rPr>
        <w:t>資訊媒體資料：光碟、VOD、電子書。</w:t>
      </w:r>
      <w:r w:rsidR="00DE3DAD" w:rsidRPr="00DE32E5">
        <w:rPr>
          <w:rFonts w:ascii="標楷體" w:eastAsia="標楷體" w:hAnsi="標楷體"/>
          <w:szCs w:val="24"/>
        </w:rPr>
        <w:br/>
      </w:r>
    </w:p>
    <w:p w:rsidR="009D3371" w:rsidRPr="00DE32E5" w:rsidRDefault="00DE3DAD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六、</w:t>
      </w:r>
      <w:r w:rsidR="009D3371" w:rsidRPr="00DE32E5">
        <w:rPr>
          <w:rFonts w:ascii="標楷體" w:eastAsia="標楷體" w:hAnsi="標楷體"/>
          <w:szCs w:val="24"/>
        </w:rPr>
        <w:t>現有館藏分析</w:t>
      </w:r>
    </w:p>
    <w:p w:rsidR="009D3371" w:rsidRPr="00DE32E5" w:rsidRDefault="005A1E24" w:rsidP="00CB151A">
      <w:pPr>
        <w:ind w:leftChars="157" w:left="1063" w:hangingChars="286" w:hanging="686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（一）</w:t>
      </w:r>
      <w:r w:rsidR="009D3371" w:rsidRPr="00DE32E5">
        <w:rPr>
          <w:rFonts w:ascii="標楷體" w:eastAsia="標楷體" w:hAnsi="標楷體"/>
          <w:szCs w:val="24"/>
        </w:rPr>
        <w:t>截至</w:t>
      </w:r>
      <w:r w:rsidR="0087041B" w:rsidRPr="00DE32E5">
        <w:rPr>
          <w:rFonts w:ascii="標楷體" w:eastAsia="標楷體" w:hAnsi="標楷體"/>
          <w:szCs w:val="24"/>
        </w:rPr>
        <w:t>10</w:t>
      </w:r>
      <w:r w:rsidR="0087041B" w:rsidRPr="00DE32E5">
        <w:rPr>
          <w:rFonts w:ascii="標楷體" w:eastAsia="標楷體" w:hAnsi="標楷體" w:hint="eastAsia"/>
          <w:szCs w:val="24"/>
        </w:rPr>
        <w:t>5</w:t>
      </w:r>
      <w:r w:rsidR="009D3371" w:rsidRPr="00DE32E5">
        <w:rPr>
          <w:rFonts w:ascii="標楷體" w:eastAsia="標楷體" w:hAnsi="標楷體"/>
          <w:szCs w:val="24"/>
        </w:rPr>
        <w:t>年</w:t>
      </w:r>
      <w:r w:rsidR="0087041B" w:rsidRPr="00DE32E5">
        <w:rPr>
          <w:rFonts w:ascii="標楷體" w:eastAsia="標楷體" w:hAnsi="標楷體" w:hint="eastAsia"/>
          <w:szCs w:val="24"/>
        </w:rPr>
        <w:t>08</w:t>
      </w:r>
      <w:r w:rsidR="009D3371" w:rsidRPr="00DE32E5">
        <w:rPr>
          <w:rFonts w:ascii="標楷體" w:eastAsia="標楷體" w:hAnsi="標楷體"/>
          <w:szCs w:val="24"/>
        </w:rPr>
        <w:t>月</w:t>
      </w:r>
      <w:r w:rsidR="0087041B" w:rsidRPr="00DE32E5">
        <w:rPr>
          <w:rFonts w:ascii="標楷體" w:eastAsia="標楷體" w:hAnsi="標楷體" w:hint="eastAsia"/>
          <w:szCs w:val="24"/>
        </w:rPr>
        <w:t>12</w:t>
      </w:r>
      <w:r w:rsidR="009D3371" w:rsidRPr="00DE32E5">
        <w:rPr>
          <w:rFonts w:ascii="標楷體" w:eastAsia="標楷體" w:hAnsi="標楷體"/>
          <w:szCs w:val="24"/>
        </w:rPr>
        <w:t>日，紙本</w:t>
      </w:r>
      <w:proofErr w:type="gramStart"/>
      <w:r w:rsidR="009D3371" w:rsidRPr="00DE32E5">
        <w:rPr>
          <w:rFonts w:ascii="標楷體" w:eastAsia="標楷體" w:hAnsi="標楷體"/>
          <w:szCs w:val="24"/>
        </w:rPr>
        <w:t>館藏達</w:t>
      </w:r>
      <w:proofErr w:type="gramEnd"/>
      <w:r w:rsidR="009D3371" w:rsidRPr="00DE32E5">
        <w:rPr>
          <w:rFonts w:ascii="標楷體" w:eastAsia="標楷體" w:hAnsi="標楷體"/>
          <w:szCs w:val="24"/>
        </w:rPr>
        <w:t>3</w:t>
      </w:r>
      <w:r w:rsidR="00CB151A">
        <w:rPr>
          <w:rFonts w:ascii="標楷體" w:eastAsia="標楷體" w:hAnsi="標楷體" w:hint="eastAsia"/>
          <w:szCs w:val="24"/>
        </w:rPr>
        <w:t>5</w:t>
      </w:r>
      <w:r w:rsidR="00CB151A">
        <w:rPr>
          <w:rFonts w:ascii="標楷體" w:eastAsia="標楷體" w:hAnsi="標楷體"/>
          <w:szCs w:val="24"/>
        </w:rPr>
        <w:t>,</w:t>
      </w:r>
      <w:r w:rsidR="00CB151A">
        <w:rPr>
          <w:rFonts w:ascii="標楷體" w:eastAsia="標楷體" w:hAnsi="標楷體" w:hint="eastAsia"/>
          <w:szCs w:val="24"/>
        </w:rPr>
        <w:t>711</w:t>
      </w:r>
      <w:r w:rsidR="009D3371" w:rsidRPr="00DE32E5">
        <w:rPr>
          <w:rFonts w:ascii="標楷體" w:eastAsia="標楷體" w:hAnsi="標楷體"/>
          <w:szCs w:val="24"/>
        </w:rPr>
        <w:t>冊，已達職業學校圖書館設立及營運基準之規定（1</w:t>
      </w:r>
      <w:r w:rsidR="00CB151A">
        <w:rPr>
          <w:rFonts w:ascii="標楷體" w:eastAsia="標楷體" w:hAnsi="標楷體" w:hint="eastAsia"/>
          <w:szCs w:val="24"/>
        </w:rPr>
        <w:t>5</w:t>
      </w:r>
      <w:r w:rsidR="009D3371" w:rsidRPr="00DE32E5">
        <w:rPr>
          <w:rFonts w:ascii="標楷體" w:eastAsia="標楷體" w:hAnsi="標楷體"/>
          <w:szCs w:val="24"/>
        </w:rPr>
        <w:t>,000+10x</w:t>
      </w:r>
      <w:r w:rsidR="00CB151A">
        <w:rPr>
          <w:rFonts w:ascii="標楷體" w:eastAsia="標楷體" w:hAnsi="標楷體" w:hint="eastAsia"/>
          <w:szCs w:val="24"/>
        </w:rPr>
        <w:t>619</w:t>
      </w:r>
      <w:r w:rsidR="009D3371" w:rsidRPr="00DE32E5">
        <w:rPr>
          <w:rFonts w:ascii="標楷體" w:eastAsia="標楷體" w:hAnsi="標楷體"/>
          <w:szCs w:val="24"/>
        </w:rPr>
        <w:t>=</w:t>
      </w:r>
      <w:r w:rsidR="00CB151A">
        <w:rPr>
          <w:rFonts w:ascii="標楷體" w:eastAsia="標楷體" w:hAnsi="標楷體" w:hint="eastAsia"/>
          <w:szCs w:val="24"/>
        </w:rPr>
        <w:t>21</w:t>
      </w:r>
      <w:r w:rsidR="009D3371" w:rsidRPr="00DE32E5">
        <w:rPr>
          <w:rFonts w:ascii="標楷體" w:eastAsia="標楷體" w:hAnsi="標楷體"/>
          <w:szCs w:val="24"/>
        </w:rPr>
        <w:t>,</w:t>
      </w:r>
      <w:r w:rsidR="00CB151A">
        <w:rPr>
          <w:rFonts w:ascii="標楷體" w:eastAsia="標楷體" w:hAnsi="標楷體" w:hint="eastAsia"/>
          <w:szCs w:val="24"/>
        </w:rPr>
        <w:t>190</w:t>
      </w:r>
      <w:r w:rsidR="009D3371" w:rsidRPr="00DE32E5">
        <w:rPr>
          <w:rFonts w:ascii="標楷體" w:eastAsia="標楷體" w:hAnsi="標楷體"/>
          <w:szCs w:val="24"/>
        </w:rPr>
        <w:t>）。</w:t>
      </w:r>
    </w:p>
    <w:p w:rsidR="0087041B" w:rsidRPr="00DE32E5" w:rsidRDefault="005A1E24" w:rsidP="00CB151A">
      <w:pPr>
        <w:ind w:firstLineChars="157" w:firstLine="377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本館期刊</w:t>
      </w:r>
      <w:r w:rsidR="0087041B" w:rsidRPr="00DE32E5">
        <w:rPr>
          <w:rFonts w:ascii="標楷體" w:eastAsia="標楷體" w:hAnsi="標楷體" w:hint="eastAsia"/>
          <w:szCs w:val="24"/>
        </w:rPr>
        <w:t>101</w:t>
      </w:r>
      <w:r w:rsidR="009D3371" w:rsidRPr="00DE32E5">
        <w:rPr>
          <w:rFonts w:ascii="標楷體" w:eastAsia="標楷體" w:hAnsi="標楷體"/>
          <w:szCs w:val="24"/>
        </w:rPr>
        <w:t>種，其中</w:t>
      </w:r>
      <w:r w:rsidR="0087041B" w:rsidRPr="00DE32E5">
        <w:rPr>
          <w:rFonts w:ascii="標楷體" w:eastAsia="標楷體" w:hAnsi="標楷體"/>
          <w:szCs w:val="24"/>
        </w:rPr>
        <w:t>3</w:t>
      </w:r>
      <w:r w:rsidR="0087041B" w:rsidRPr="00DE32E5">
        <w:rPr>
          <w:rFonts w:ascii="標楷體" w:eastAsia="標楷體" w:hAnsi="標楷體" w:hint="eastAsia"/>
          <w:szCs w:val="24"/>
        </w:rPr>
        <w:t>2</w:t>
      </w:r>
      <w:r w:rsidR="009D3371" w:rsidRPr="00DE32E5">
        <w:rPr>
          <w:rFonts w:ascii="標楷體" w:eastAsia="標楷體" w:hAnsi="標楷體"/>
          <w:szCs w:val="24"/>
        </w:rPr>
        <w:t>種為訂閱，中文報紙5種。</w:t>
      </w:r>
    </w:p>
    <w:p w:rsidR="009D3371" w:rsidRPr="00DE32E5" w:rsidRDefault="005A1E24" w:rsidP="00CB151A">
      <w:pPr>
        <w:ind w:firstLineChars="157" w:firstLine="377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（三）</w:t>
      </w:r>
      <w:r w:rsidR="009D3371" w:rsidRPr="00DE32E5">
        <w:rPr>
          <w:rFonts w:ascii="標楷體" w:eastAsia="標楷體" w:hAnsi="標楷體"/>
          <w:szCs w:val="24"/>
        </w:rPr>
        <w:t>本館電子館藏目前有2種電子資料庫。</w:t>
      </w:r>
      <w:r w:rsidR="00DE3DAD" w:rsidRPr="00DE32E5">
        <w:rPr>
          <w:rFonts w:ascii="標楷體" w:eastAsia="標楷體" w:hAnsi="標楷體"/>
          <w:szCs w:val="24"/>
        </w:rPr>
        <w:br/>
      </w:r>
    </w:p>
    <w:p w:rsidR="009D3371" w:rsidRPr="00DE32E5" w:rsidRDefault="00DE3DAD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七、</w:t>
      </w:r>
      <w:r w:rsidR="009D3371" w:rsidRPr="00DE32E5">
        <w:rPr>
          <w:rFonts w:ascii="標楷體" w:eastAsia="標楷體" w:hAnsi="標楷體"/>
          <w:szCs w:val="24"/>
        </w:rPr>
        <w:t>館藏採訪計畫</w:t>
      </w:r>
    </w:p>
    <w:p w:rsidR="009D3371" w:rsidRPr="00DE32E5" w:rsidRDefault="005A1E24" w:rsidP="00DA0693">
      <w:pPr>
        <w:ind w:leftChars="164" w:left="2408" w:hangingChars="839" w:hanging="2014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（一）</w:t>
      </w:r>
      <w:r w:rsidR="009D3371" w:rsidRPr="00DE32E5">
        <w:rPr>
          <w:rFonts w:ascii="標楷體" w:eastAsia="標楷體" w:hAnsi="標楷體"/>
          <w:szCs w:val="24"/>
        </w:rPr>
        <w:t>經費概算：依</w:t>
      </w:r>
      <w:r w:rsidR="00CB151A" w:rsidRPr="00CB151A">
        <w:rPr>
          <w:rFonts w:ascii="標楷體" w:eastAsia="標楷體" w:hAnsi="標楷體" w:cs="DFKaiShu-SB-Estd-BF" w:hint="eastAsia"/>
          <w:kern w:val="0"/>
          <w:szCs w:val="24"/>
        </w:rPr>
        <w:t>圖書館設立及營運標準</w:t>
      </w:r>
      <w:r w:rsidR="009D3371" w:rsidRPr="00DE32E5">
        <w:rPr>
          <w:rFonts w:ascii="標楷體" w:eastAsia="標楷體" w:hAnsi="標楷體"/>
          <w:szCs w:val="24"/>
        </w:rPr>
        <w:t>第</w:t>
      </w:r>
      <w:r w:rsidR="00CB151A">
        <w:rPr>
          <w:rFonts w:ascii="標楷體" w:eastAsia="標楷體" w:hAnsi="標楷體" w:hint="eastAsia"/>
          <w:szCs w:val="24"/>
        </w:rPr>
        <w:t>六</w:t>
      </w:r>
      <w:r w:rsidR="009D3371" w:rsidRPr="00DE32E5">
        <w:rPr>
          <w:rFonts w:ascii="標楷體" w:eastAsia="標楷體" w:hAnsi="標楷體"/>
          <w:szCs w:val="24"/>
        </w:rPr>
        <w:t>條之規定，每年圖書購置費至少應占教學設備費百分之</w:t>
      </w:r>
      <w:r w:rsidR="00CB151A">
        <w:rPr>
          <w:rFonts w:ascii="標楷體" w:eastAsia="標楷體" w:hAnsi="標楷體" w:hint="eastAsia"/>
          <w:szCs w:val="24"/>
        </w:rPr>
        <w:t>七</w:t>
      </w:r>
      <w:r w:rsidR="009D3371" w:rsidRPr="00DE32E5">
        <w:rPr>
          <w:rFonts w:ascii="標楷體" w:eastAsia="標楷體" w:hAnsi="標楷體"/>
          <w:szCs w:val="24"/>
        </w:rPr>
        <w:t>以上，本館應寬列經費，以充實館藏。</w:t>
      </w:r>
    </w:p>
    <w:p w:rsidR="009D3371" w:rsidRPr="00DE32E5" w:rsidRDefault="005A1E24" w:rsidP="00DA0693">
      <w:pPr>
        <w:ind w:leftChars="164" w:left="2408" w:hangingChars="839" w:hanging="2014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推薦方式：讀者可直接於本館櫃台填寫</w:t>
      </w:r>
      <w:proofErr w:type="gramStart"/>
      <w:r w:rsidR="009D3371" w:rsidRPr="00DE32E5">
        <w:rPr>
          <w:rFonts w:ascii="標楷體" w:eastAsia="標楷體" w:hAnsi="標楷體"/>
          <w:szCs w:val="24"/>
        </w:rPr>
        <w:t>薦</w:t>
      </w:r>
      <w:proofErr w:type="gramEnd"/>
      <w:r w:rsidR="009D3371" w:rsidRPr="00DE32E5">
        <w:rPr>
          <w:rFonts w:ascii="標楷體" w:eastAsia="標楷體" w:hAnsi="標楷體"/>
          <w:szCs w:val="24"/>
        </w:rPr>
        <w:t>書單，或直接於本館網頁上填寫之。本館執行購書計畫前先知會各學科研究會，請其推薦適合學生閱讀或教學需求的圖書並於公開場合宣導</w:t>
      </w:r>
      <w:proofErr w:type="gramStart"/>
      <w:r w:rsidR="009D3371" w:rsidRPr="00DE32E5">
        <w:rPr>
          <w:rFonts w:ascii="標楷體" w:eastAsia="標楷體" w:hAnsi="標楷體"/>
          <w:szCs w:val="24"/>
        </w:rPr>
        <w:t>學生薦書</w:t>
      </w:r>
      <w:proofErr w:type="gramEnd"/>
      <w:r w:rsidR="009D3371" w:rsidRPr="00DE32E5">
        <w:rPr>
          <w:rFonts w:ascii="標楷體" w:eastAsia="標楷體" w:hAnsi="標楷體"/>
          <w:szCs w:val="24"/>
        </w:rPr>
        <w:t>。</w:t>
      </w:r>
    </w:p>
    <w:p w:rsidR="009D3371" w:rsidRPr="00DE32E5" w:rsidRDefault="00CB151A" w:rsidP="00DA0693">
      <w:pPr>
        <w:ind w:leftChars="164" w:left="2408" w:hangingChars="839" w:hanging="20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9D3371" w:rsidRPr="00CB151A">
        <w:rPr>
          <w:rFonts w:ascii="標楷體" w:eastAsia="標楷體" w:hAnsi="標楷體"/>
          <w:szCs w:val="24"/>
        </w:rPr>
        <w:t>館員職責：彙整讀者推薦的圖書清單進行書目查核的工作，並由選書工具</w:t>
      </w:r>
      <w:r w:rsidR="009D3371" w:rsidRPr="00DE32E5">
        <w:rPr>
          <w:rFonts w:ascii="標楷體" w:eastAsia="標楷體" w:hAnsi="標楷體"/>
          <w:szCs w:val="24"/>
        </w:rPr>
        <w:t>中選取合乎本館需求的書單，列出「優先採購書單」及「待購書單」以利採購。</w:t>
      </w:r>
    </w:p>
    <w:p w:rsidR="009D3371" w:rsidRPr="00DE32E5" w:rsidRDefault="00CB151A" w:rsidP="00DA0693">
      <w:pPr>
        <w:ind w:leftChars="164" w:left="2408" w:hangingChars="839" w:hanging="20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9D3371" w:rsidRPr="00CB151A">
        <w:rPr>
          <w:rFonts w:ascii="標楷體" w:eastAsia="標楷體" w:hAnsi="標楷體"/>
          <w:szCs w:val="24"/>
        </w:rPr>
        <w:t>選書工具：全國新書資訊月刊、中華民國出版圖書目錄、全國圖書書目資</w:t>
      </w:r>
      <w:r w:rsidR="009D3371" w:rsidRPr="00DE32E5">
        <w:rPr>
          <w:rFonts w:ascii="標楷體" w:eastAsia="標楷體" w:hAnsi="標楷體"/>
          <w:szCs w:val="24"/>
        </w:rPr>
        <w:t>訊網（NBINET）、</w:t>
      </w:r>
      <w:r w:rsidR="0087041B" w:rsidRPr="00DE32E5">
        <w:rPr>
          <w:rFonts w:ascii="標楷體" w:eastAsia="標楷體" w:hAnsi="標楷體" w:hint="eastAsia"/>
          <w:szCs w:val="24"/>
        </w:rPr>
        <w:t>中學生網站推薦書單、</w:t>
      </w:r>
      <w:r w:rsidR="009D3371" w:rsidRPr="00DE32E5">
        <w:rPr>
          <w:rFonts w:ascii="標楷體" w:eastAsia="標楷體" w:hAnsi="標楷體"/>
          <w:szCs w:val="24"/>
        </w:rPr>
        <w:t>各類書評（含網路書店之書評）、出版商書目。</w:t>
      </w:r>
    </w:p>
    <w:p w:rsidR="004062A3" w:rsidRPr="00DE32E5" w:rsidRDefault="00CB151A" w:rsidP="00DA0693">
      <w:pPr>
        <w:ind w:leftChars="164" w:left="2408" w:hangingChars="839" w:hanging="20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="009D3371" w:rsidRPr="00CB151A">
        <w:rPr>
          <w:rFonts w:ascii="標楷體" w:eastAsia="標楷體" w:hAnsi="標楷體"/>
          <w:szCs w:val="24"/>
        </w:rPr>
        <w:t>選書原則：</w:t>
      </w:r>
      <w:proofErr w:type="gramStart"/>
      <w:r w:rsidR="009D3371" w:rsidRPr="00CB151A">
        <w:rPr>
          <w:rFonts w:ascii="標楷體" w:eastAsia="標楷體" w:hAnsi="標楷體"/>
          <w:szCs w:val="24"/>
        </w:rPr>
        <w:t>本館選書</w:t>
      </w:r>
      <w:proofErr w:type="gramEnd"/>
      <w:r w:rsidR="009D3371" w:rsidRPr="00CB151A">
        <w:rPr>
          <w:rFonts w:ascii="標楷體" w:eastAsia="標楷體" w:hAnsi="標楷體"/>
          <w:szCs w:val="24"/>
        </w:rPr>
        <w:t>以中文為主，</w:t>
      </w:r>
      <w:proofErr w:type="gramStart"/>
      <w:r w:rsidR="009D3371" w:rsidRPr="00CB151A">
        <w:rPr>
          <w:rFonts w:ascii="標楷體" w:eastAsia="標楷體" w:hAnsi="標楷體"/>
          <w:szCs w:val="24"/>
        </w:rPr>
        <w:t>每年依館藏</w:t>
      </w:r>
      <w:proofErr w:type="gramEnd"/>
      <w:r w:rsidR="009D3371" w:rsidRPr="00CB151A">
        <w:rPr>
          <w:rFonts w:ascii="標楷體" w:eastAsia="標楷體" w:hAnsi="標楷體"/>
          <w:szCs w:val="24"/>
        </w:rPr>
        <w:t>分析結果選購合適館藏。教</w:t>
      </w:r>
      <w:r w:rsidR="009D3371" w:rsidRPr="00DE32E5">
        <w:rPr>
          <w:rFonts w:ascii="標楷體" w:eastAsia="標楷體" w:hAnsi="標楷體"/>
          <w:szCs w:val="24"/>
        </w:rPr>
        <w:t>師推薦的教學用書優先採購，政府或社教機構出版品有益教學者則</w:t>
      </w:r>
      <w:proofErr w:type="gramStart"/>
      <w:r w:rsidR="009D3371" w:rsidRPr="00DE32E5">
        <w:rPr>
          <w:rFonts w:ascii="標楷體" w:eastAsia="標楷體" w:hAnsi="標楷體"/>
          <w:szCs w:val="24"/>
        </w:rPr>
        <w:t>進行索贈</w:t>
      </w:r>
      <w:proofErr w:type="gramEnd"/>
      <w:r w:rsidR="009D3371" w:rsidRPr="00DE32E5">
        <w:rPr>
          <w:rFonts w:ascii="標楷體" w:eastAsia="標楷體" w:hAnsi="標楷體"/>
          <w:szCs w:val="24"/>
        </w:rPr>
        <w:t>，並逐年補充參考工具書，以利教學研究及讀者自學。</w:t>
      </w:r>
      <w:r w:rsidR="00DE3DAD" w:rsidRPr="00DE32E5">
        <w:rPr>
          <w:rFonts w:ascii="標楷體" w:eastAsia="標楷體" w:hAnsi="標楷體"/>
          <w:szCs w:val="24"/>
        </w:rPr>
        <w:br/>
      </w:r>
    </w:p>
    <w:p w:rsidR="00CD52AB" w:rsidRPr="00DE32E5" w:rsidRDefault="0087041B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八、期刊管理</w:t>
      </w:r>
    </w:p>
    <w:p w:rsidR="0087041B" w:rsidRPr="00DE32E5" w:rsidRDefault="0087041B" w:rsidP="00DA0693">
      <w:pPr>
        <w:ind w:firstLineChars="122" w:firstLine="29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（一）訂閱之最近三年期刊一律</w:t>
      </w:r>
      <w:proofErr w:type="gramStart"/>
      <w:r w:rsidRPr="00DE32E5">
        <w:rPr>
          <w:rFonts w:ascii="標楷體" w:eastAsia="標楷體" w:hAnsi="標楷體" w:hint="eastAsia"/>
          <w:szCs w:val="24"/>
        </w:rPr>
        <w:t>保存於館內</w:t>
      </w:r>
      <w:proofErr w:type="gramEnd"/>
      <w:r w:rsidR="00DA0693">
        <w:rPr>
          <w:rFonts w:ascii="標楷體" w:eastAsia="標楷體" w:hAnsi="標楷體" w:hint="eastAsia"/>
          <w:szCs w:val="24"/>
        </w:rPr>
        <w:t>。</w:t>
      </w:r>
    </w:p>
    <w:p w:rsidR="0087041B" w:rsidRPr="00DE32E5" w:rsidRDefault="0087041B" w:rsidP="00DA0693">
      <w:pPr>
        <w:ind w:firstLineChars="122" w:firstLine="293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（二）由圖書館研究發展委員會認定具知識性之期刊，永久保存。</w:t>
      </w:r>
    </w:p>
    <w:p w:rsidR="00CD52AB" w:rsidRPr="00DE32E5" w:rsidRDefault="00CD52AB" w:rsidP="005A1E24">
      <w:pPr>
        <w:rPr>
          <w:rFonts w:ascii="標楷體" w:eastAsia="標楷體" w:hAnsi="標楷體"/>
          <w:szCs w:val="24"/>
        </w:rPr>
      </w:pPr>
    </w:p>
    <w:p w:rsidR="009D3371" w:rsidRPr="00DE32E5" w:rsidRDefault="0087041B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lastRenderedPageBreak/>
        <w:t>九</w:t>
      </w:r>
      <w:r w:rsidR="00DE3DAD" w:rsidRPr="00DE32E5">
        <w:rPr>
          <w:rFonts w:ascii="標楷體" w:eastAsia="標楷體" w:hAnsi="標楷體"/>
          <w:szCs w:val="24"/>
        </w:rPr>
        <w:t>、</w:t>
      </w:r>
      <w:r w:rsidR="009D3371" w:rsidRPr="00DE32E5">
        <w:rPr>
          <w:rFonts w:ascii="標楷體" w:eastAsia="標楷體" w:hAnsi="標楷體"/>
          <w:szCs w:val="24"/>
        </w:rPr>
        <w:t>圖書交換贈送</w:t>
      </w:r>
    </w:p>
    <w:p w:rsidR="009D3371" w:rsidRPr="00DE32E5" w:rsidRDefault="00DA0693" w:rsidP="00DA0693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D3371" w:rsidRPr="00DE32E5">
        <w:rPr>
          <w:rFonts w:ascii="標楷體" w:eastAsia="標楷體" w:hAnsi="標楷體"/>
          <w:szCs w:val="24"/>
        </w:rPr>
        <w:t>本館收到讀者及其他團體的贈書後，開立</w:t>
      </w:r>
      <w:proofErr w:type="gramStart"/>
      <w:r w:rsidR="009D3371" w:rsidRPr="00DE32E5">
        <w:rPr>
          <w:rFonts w:ascii="標楷體" w:eastAsia="標楷體" w:hAnsi="標楷體"/>
          <w:szCs w:val="24"/>
        </w:rPr>
        <w:t>感謝狀予贈送</w:t>
      </w:r>
      <w:proofErr w:type="gramEnd"/>
      <w:r w:rsidR="009D3371" w:rsidRPr="00DE32E5">
        <w:rPr>
          <w:rFonts w:ascii="標楷體" w:eastAsia="標楷體" w:hAnsi="標楷體"/>
          <w:szCs w:val="24"/>
        </w:rPr>
        <w:t>人，並註明贈書數量。</w:t>
      </w:r>
      <w:proofErr w:type="gramStart"/>
      <w:r w:rsidR="009D3371" w:rsidRPr="00DE32E5">
        <w:rPr>
          <w:rFonts w:ascii="標楷體" w:eastAsia="標楷體" w:hAnsi="標楷體"/>
          <w:szCs w:val="24"/>
        </w:rPr>
        <w:t>贈書須經</w:t>
      </w:r>
      <w:proofErr w:type="gramEnd"/>
      <w:r w:rsidR="009D3371" w:rsidRPr="00DE32E5">
        <w:rPr>
          <w:rFonts w:ascii="標楷體" w:eastAsia="標楷體" w:hAnsi="標楷體"/>
          <w:szCs w:val="24"/>
        </w:rPr>
        <w:t>審核，以不違背本館</w:t>
      </w:r>
      <w:proofErr w:type="gramStart"/>
      <w:r w:rsidR="009D3371" w:rsidRPr="00DE32E5">
        <w:rPr>
          <w:rFonts w:ascii="標楷體" w:eastAsia="標楷體" w:hAnsi="標楷體"/>
          <w:szCs w:val="24"/>
        </w:rPr>
        <w:t>館</w:t>
      </w:r>
      <w:proofErr w:type="gramEnd"/>
      <w:r w:rsidR="009D3371" w:rsidRPr="00DE32E5">
        <w:rPr>
          <w:rFonts w:ascii="標楷體" w:eastAsia="標楷體" w:hAnsi="標楷體"/>
          <w:szCs w:val="24"/>
        </w:rPr>
        <w:t>藏發展為原則，否則</w:t>
      </w:r>
      <w:proofErr w:type="gramStart"/>
      <w:r w:rsidR="009D3371" w:rsidRPr="00DE32E5">
        <w:rPr>
          <w:rFonts w:ascii="標楷體" w:eastAsia="標楷體" w:hAnsi="標楷體"/>
          <w:szCs w:val="24"/>
        </w:rPr>
        <w:t>則</w:t>
      </w:r>
      <w:proofErr w:type="gramEnd"/>
      <w:r w:rsidR="009D3371" w:rsidRPr="00DE32E5">
        <w:rPr>
          <w:rFonts w:ascii="標楷體" w:eastAsia="標楷體" w:hAnsi="標楷體"/>
          <w:szCs w:val="24"/>
        </w:rPr>
        <w:t>列為爭議性圖書處理。多餘的複本書則</w:t>
      </w:r>
      <w:proofErr w:type="gramStart"/>
      <w:r w:rsidR="009D3371" w:rsidRPr="00DE32E5">
        <w:rPr>
          <w:rFonts w:ascii="標楷體" w:eastAsia="標楷體" w:hAnsi="標楷體"/>
          <w:szCs w:val="24"/>
        </w:rPr>
        <w:t>作為漂書之</w:t>
      </w:r>
      <w:proofErr w:type="gramEnd"/>
      <w:r w:rsidR="009D3371" w:rsidRPr="00DE32E5">
        <w:rPr>
          <w:rFonts w:ascii="標楷體" w:eastAsia="標楷體" w:hAnsi="標楷體"/>
          <w:szCs w:val="24"/>
        </w:rPr>
        <w:t>用。</w:t>
      </w:r>
      <w:r w:rsidR="00DE3DAD" w:rsidRPr="00DE32E5">
        <w:rPr>
          <w:rFonts w:ascii="標楷體" w:eastAsia="標楷體" w:hAnsi="標楷體"/>
          <w:szCs w:val="24"/>
        </w:rPr>
        <w:br/>
      </w:r>
    </w:p>
    <w:p w:rsidR="009D3371" w:rsidRPr="00DE32E5" w:rsidRDefault="0087041B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十</w:t>
      </w:r>
      <w:r w:rsidR="00DE3DAD" w:rsidRPr="00DE32E5">
        <w:rPr>
          <w:rFonts w:ascii="標楷體" w:eastAsia="標楷體" w:hAnsi="標楷體"/>
          <w:szCs w:val="24"/>
        </w:rPr>
        <w:t>、</w:t>
      </w:r>
      <w:r w:rsidR="009D3371" w:rsidRPr="00DE32E5">
        <w:rPr>
          <w:rFonts w:ascii="標楷體" w:eastAsia="標楷體" w:hAnsi="標楷體"/>
          <w:szCs w:val="24"/>
        </w:rPr>
        <w:t>館藏淘汰原則</w:t>
      </w:r>
    </w:p>
    <w:p w:rsidR="009D3371" w:rsidRPr="00DE32E5" w:rsidRDefault="009D3371" w:rsidP="00DA0693">
      <w:pPr>
        <w:ind w:leftChars="177" w:left="425" w:firstLineChars="117" w:firstLine="281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為維護館藏品質，本館每年暑期進行盤點工作，淘汰率以不高於總館藏百分之三為原則。淘汰原則如下：</w:t>
      </w:r>
    </w:p>
    <w:p w:rsidR="009D3371" w:rsidRPr="00DE32E5" w:rsidRDefault="00DE32E5" w:rsidP="00DA0693">
      <w:pPr>
        <w:ind w:firstLineChars="177" w:firstLine="425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（一）</w:t>
      </w:r>
      <w:r w:rsidR="009D3371" w:rsidRPr="00DE32E5">
        <w:rPr>
          <w:rFonts w:ascii="標楷體" w:eastAsia="標楷體" w:hAnsi="標楷體"/>
          <w:szCs w:val="24"/>
        </w:rPr>
        <w:t>破損無法修復者。</w:t>
      </w:r>
    </w:p>
    <w:p w:rsidR="009D3371" w:rsidRPr="00DE32E5" w:rsidRDefault="00DE32E5" w:rsidP="00DA0693">
      <w:pPr>
        <w:ind w:firstLineChars="177" w:firstLine="425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連續三年盤點仍未尋獲者。</w:t>
      </w:r>
    </w:p>
    <w:p w:rsidR="009D3371" w:rsidRPr="00DE32E5" w:rsidRDefault="00DE32E5" w:rsidP="00DA0693">
      <w:pPr>
        <w:ind w:firstLineChars="177" w:firstLine="425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（三）</w:t>
      </w:r>
      <w:r w:rsidR="009D3371" w:rsidRPr="00DE32E5">
        <w:rPr>
          <w:rFonts w:ascii="標楷體" w:eastAsia="標楷體" w:hAnsi="標楷體"/>
          <w:szCs w:val="24"/>
        </w:rPr>
        <w:t>無參考價值之期刊。</w:t>
      </w:r>
    </w:p>
    <w:p w:rsidR="009D3371" w:rsidRPr="00DE32E5" w:rsidRDefault="00DE32E5" w:rsidP="00DA0693">
      <w:pPr>
        <w:ind w:firstLineChars="177" w:firstLine="425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（四）</w:t>
      </w:r>
      <w:r w:rsidR="009D3371" w:rsidRPr="00DE32E5">
        <w:rPr>
          <w:rFonts w:ascii="標楷體" w:eastAsia="標楷體" w:hAnsi="標楷體"/>
          <w:szCs w:val="24"/>
        </w:rPr>
        <w:t>半年以上之報紙。</w:t>
      </w:r>
    </w:p>
    <w:p w:rsidR="009D3371" w:rsidRPr="00DE32E5" w:rsidRDefault="00DE32E5" w:rsidP="00DA0693">
      <w:pPr>
        <w:ind w:firstLineChars="177" w:firstLine="425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（五）</w:t>
      </w:r>
      <w:r w:rsidR="009D3371" w:rsidRPr="00DE32E5">
        <w:rPr>
          <w:rFonts w:ascii="標楷體" w:eastAsia="標楷體" w:hAnsi="標楷體"/>
          <w:szCs w:val="24"/>
        </w:rPr>
        <w:t>影像及聲音模糊的視聽媒體。</w:t>
      </w:r>
    </w:p>
    <w:p w:rsidR="009D3371" w:rsidRPr="00DE32E5" w:rsidRDefault="00DE32E5" w:rsidP="00DA0693">
      <w:pPr>
        <w:ind w:firstLineChars="177" w:firstLine="425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（六）</w:t>
      </w:r>
      <w:r w:rsidR="009D3371" w:rsidRPr="00DE32E5">
        <w:rPr>
          <w:rFonts w:ascii="標楷體" w:eastAsia="標楷體" w:hAnsi="標楷體"/>
          <w:szCs w:val="24"/>
        </w:rPr>
        <w:t>七年以上未有讀者借閱者（具特殊參考價值者不在此限）。</w:t>
      </w:r>
    </w:p>
    <w:p w:rsidR="009D3371" w:rsidRPr="00DE32E5" w:rsidRDefault="00DE32E5" w:rsidP="00DA0693">
      <w:pPr>
        <w:ind w:firstLineChars="177" w:firstLine="425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（七）</w:t>
      </w:r>
      <w:r w:rsidR="009D3371" w:rsidRPr="00DE32E5">
        <w:rPr>
          <w:rFonts w:ascii="標楷體" w:eastAsia="標楷體" w:hAnsi="標楷體"/>
          <w:szCs w:val="24"/>
        </w:rPr>
        <w:t>違反著作權法者。</w:t>
      </w:r>
    </w:p>
    <w:p w:rsidR="009D3371" w:rsidRPr="00DE32E5" w:rsidRDefault="00DA0693" w:rsidP="00DA0693">
      <w:pPr>
        <w:ind w:firstLineChars="215" w:firstLine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 前七項經</w:t>
      </w:r>
      <w:r w:rsidR="009D3371" w:rsidRPr="00DE32E5">
        <w:rPr>
          <w:rFonts w:ascii="標楷體" w:eastAsia="標楷體" w:hAnsi="標楷體"/>
          <w:szCs w:val="24"/>
        </w:rPr>
        <w:t>淘汰之館藏</w:t>
      </w:r>
      <w:r>
        <w:rPr>
          <w:rFonts w:ascii="標楷體" w:eastAsia="標楷體" w:hAnsi="標楷體" w:hint="eastAsia"/>
          <w:szCs w:val="24"/>
        </w:rPr>
        <w:t>，</w:t>
      </w:r>
      <w:r w:rsidR="009D3371" w:rsidRPr="00DE32E5">
        <w:rPr>
          <w:rFonts w:ascii="標楷體" w:eastAsia="標楷體" w:hAnsi="標楷體"/>
          <w:szCs w:val="24"/>
        </w:rPr>
        <w:t>經本館主任核可後移交總務處處理。</w:t>
      </w:r>
      <w:r w:rsidR="00DE3DAD" w:rsidRPr="00DE32E5">
        <w:rPr>
          <w:rFonts w:ascii="標楷體" w:eastAsia="標楷體" w:hAnsi="標楷體"/>
          <w:szCs w:val="24"/>
        </w:rPr>
        <w:br/>
      </w:r>
    </w:p>
    <w:p w:rsidR="009D3371" w:rsidRPr="00DE32E5" w:rsidRDefault="0087041B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十一</w:t>
      </w:r>
      <w:r w:rsidR="00DE3DAD" w:rsidRPr="00DE32E5">
        <w:rPr>
          <w:rFonts w:ascii="標楷體" w:eastAsia="標楷體" w:hAnsi="標楷體"/>
          <w:szCs w:val="24"/>
        </w:rPr>
        <w:t>、</w:t>
      </w:r>
      <w:r w:rsidR="009D3371" w:rsidRPr="00DE32E5">
        <w:rPr>
          <w:rFonts w:ascii="標楷體" w:eastAsia="標楷體" w:hAnsi="標楷體"/>
          <w:szCs w:val="24"/>
        </w:rPr>
        <w:t>爭議性圖書處理原則</w:t>
      </w:r>
    </w:p>
    <w:p w:rsidR="009D3371" w:rsidRPr="0008215E" w:rsidRDefault="0008215E" w:rsidP="00DA0693">
      <w:pPr>
        <w:ind w:leftChars="177" w:left="991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 w:rsidR="009D3371" w:rsidRPr="0008215E">
        <w:rPr>
          <w:rFonts w:ascii="標楷體" w:eastAsia="標楷體" w:hAnsi="標楷體"/>
          <w:szCs w:val="24"/>
        </w:rPr>
        <w:t>暢銷書與參考用書之</w:t>
      </w:r>
      <w:proofErr w:type="gramStart"/>
      <w:r w:rsidR="009D3371" w:rsidRPr="0008215E">
        <w:rPr>
          <w:rFonts w:ascii="標楷體" w:eastAsia="標楷體" w:hAnsi="標楷體"/>
          <w:szCs w:val="24"/>
        </w:rPr>
        <w:t>蒐</w:t>
      </w:r>
      <w:proofErr w:type="gramEnd"/>
      <w:r w:rsidR="009D3371" w:rsidRPr="0008215E">
        <w:rPr>
          <w:rFonts w:ascii="標楷體" w:eastAsia="標楷體" w:hAnsi="標楷體"/>
          <w:szCs w:val="24"/>
        </w:rPr>
        <w:t>藏以2本（1本複本）為原則，小說及其他無特殊保存需求之第2本/件以上複本圖書資料，不予</w:t>
      </w:r>
      <w:proofErr w:type="gramStart"/>
      <w:r w:rsidR="009D3371" w:rsidRPr="0008215E">
        <w:rPr>
          <w:rFonts w:ascii="標楷體" w:eastAsia="標楷體" w:hAnsi="標楷體"/>
          <w:szCs w:val="24"/>
        </w:rPr>
        <w:t>蒐</w:t>
      </w:r>
      <w:proofErr w:type="gramEnd"/>
      <w:r w:rsidR="009D3371" w:rsidRPr="0008215E">
        <w:rPr>
          <w:rFonts w:ascii="標楷體" w:eastAsia="標楷體" w:hAnsi="標楷體"/>
          <w:szCs w:val="24"/>
        </w:rPr>
        <w:t>藏。</w:t>
      </w:r>
    </w:p>
    <w:p w:rsidR="009D3371" w:rsidRPr="00DE32E5" w:rsidRDefault="005A1E24" w:rsidP="00DA0693">
      <w:pPr>
        <w:ind w:leftChars="119" w:left="992" w:hangingChars="294" w:hanging="706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（二）</w:t>
      </w:r>
      <w:r w:rsidR="009D3371" w:rsidRPr="00DE32E5">
        <w:rPr>
          <w:rFonts w:ascii="標楷體" w:eastAsia="標楷體" w:hAnsi="標楷體"/>
          <w:szCs w:val="24"/>
        </w:rPr>
        <w:t>作者所使用之語言表達方式過度偏激或不雅，有誤導讀者之嫌者，不予</w:t>
      </w:r>
      <w:proofErr w:type="gramStart"/>
      <w:r w:rsidR="009D3371" w:rsidRPr="00DE32E5">
        <w:rPr>
          <w:rFonts w:ascii="標楷體" w:eastAsia="標楷體" w:hAnsi="標楷體"/>
          <w:szCs w:val="24"/>
        </w:rPr>
        <w:t>蒐</w:t>
      </w:r>
      <w:proofErr w:type="gramEnd"/>
      <w:r w:rsidR="009D3371" w:rsidRPr="00DE32E5">
        <w:rPr>
          <w:rFonts w:ascii="標楷體" w:eastAsia="標楷體" w:hAnsi="標楷體"/>
          <w:szCs w:val="24"/>
        </w:rPr>
        <w:t>藏。</w:t>
      </w:r>
    </w:p>
    <w:p w:rsidR="009D3371" w:rsidRPr="00DE32E5" w:rsidRDefault="005A1E24" w:rsidP="00DA0693">
      <w:pPr>
        <w:ind w:leftChars="119" w:left="992" w:hangingChars="294" w:hanging="706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（三）</w:t>
      </w:r>
      <w:r w:rsidR="009D3371" w:rsidRPr="00DE32E5">
        <w:rPr>
          <w:rFonts w:ascii="標楷體" w:eastAsia="標楷體" w:hAnsi="標楷體"/>
          <w:szCs w:val="24"/>
        </w:rPr>
        <w:t>資料內容為易產生爭議之主題，如族群、政治、宗教、性等，基於觀點平衡之考量，應儘量徵集多種角度之作品。</w:t>
      </w:r>
    </w:p>
    <w:p w:rsidR="009D3371" w:rsidRPr="00DE32E5" w:rsidRDefault="00DA0693" w:rsidP="00DA0693">
      <w:pPr>
        <w:ind w:leftChars="117" w:left="989" w:hangingChars="295" w:hanging="708"/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四</w:t>
      </w:r>
      <w:r w:rsidRPr="00DE32E5">
        <w:rPr>
          <w:rFonts w:ascii="標楷體" w:eastAsia="標楷體" w:hAnsi="標楷體" w:hint="eastAsia"/>
          <w:szCs w:val="24"/>
        </w:rPr>
        <w:t>）</w:t>
      </w:r>
      <w:r w:rsidR="009D3371" w:rsidRPr="00DE32E5">
        <w:rPr>
          <w:rFonts w:ascii="標楷體" w:eastAsia="標楷體" w:hAnsi="標楷體"/>
          <w:szCs w:val="24"/>
        </w:rPr>
        <w:t>如有具爭議性資料，由圖書館發展委員會決議，是否列入館藏，或限制閱讀。</w:t>
      </w:r>
    </w:p>
    <w:p w:rsidR="00353BE7" w:rsidRPr="00DE32E5" w:rsidRDefault="00353BE7" w:rsidP="005A1E24">
      <w:pPr>
        <w:rPr>
          <w:rFonts w:ascii="標楷體" w:eastAsia="標楷體" w:hAnsi="標楷體"/>
          <w:szCs w:val="24"/>
        </w:rPr>
      </w:pPr>
    </w:p>
    <w:p w:rsidR="009D3371" w:rsidRPr="00DE32E5" w:rsidRDefault="0087041B" w:rsidP="005A1E24">
      <w:pPr>
        <w:rPr>
          <w:rFonts w:ascii="標楷體" w:eastAsia="標楷體" w:hAnsi="標楷體"/>
          <w:szCs w:val="24"/>
        </w:rPr>
      </w:pPr>
      <w:r w:rsidRPr="00DE32E5">
        <w:rPr>
          <w:rFonts w:ascii="標楷體" w:eastAsia="標楷體" w:hAnsi="標楷體"/>
          <w:szCs w:val="24"/>
        </w:rPr>
        <w:t>十</w:t>
      </w:r>
      <w:r w:rsidRPr="00DE32E5">
        <w:rPr>
          <w:rFonts w:ascii="標楷體" w:eastAsia="標楷體" w:hAnsi="標楷體" w:hint="eastAsia"/>
          <w:szCs w:val="24"/>
        </w:rPr>
        <w:t>二</w:t>
      </w:r>
      <w:r w:rsidR="00353BE7" w:rsidRPr="00DE32E5">
        <w:rPr>
          <w:rFonts w:ascii="標楷體" w:eastAsia="標楷體" w:hAnsi="標楷體"/>
          <w:szCs w:val="24"/>
        </w:rPr>
        <w:t>、</w:t>
      </w:r>
      <w:r w:rsidR="009D3371" w:rsidRPr="00DE32E5">
        <w:rPr>
          <w:rFonts w:ascii="標楷體" w:eastAsia="標楷體" w:hAnsi="標楷體"/>
          <w:szCs w:val="24"/>
        </w:rPr>
        <w:t>讀者意見處理</w:t>
      </w:r>
    </w:p>
    <w:p w:rsidR="009D3371" w:rsidRPr="00DE32E5" w:rsidRDefault="0008215E" w:rsidP="0008215E">
      <w:pPr>
        <w:ind w:left="600" w:hangingChars="25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 w:rsidR="009D3371" w:rsidRPr="00DE32E5">
        <w:rPr>
          <w:rFonts w:ascii="標楷體" w:eastAsia="標楷體" w:hAnsi="標楷體"/>
          <w:szCs w:val="24"/>
        </w:rPr>
        <w:t>讀者對於本館的意見可以透過班會紀錄簿、動員月會、e-mail信箱、校務會議、</w:t>
      </w:r>
      <w:proofErr w:type="spellStart"/>
      <w:r w:rsidR="009D3371" w:rsidRPr="00DE32E5">
        <w:rPr>
          <w:rFonts w:ascii="標楷體" w:eastAsia="標楷體" w:hAnsi="標楷體"/>
          <w:szCs w:val="24"/>
        </w:rPr>
        <w:t>fb</w:t>
      </w:r>
      <w:proofErr w:type="spellEnd"/>
      <w:r w:rsidR="009D3371" w:rsidRPr="00DE32E5">
        <w:rPr>
          <w:rFonts w:ascii="標楷體" w:eastAsia="標楷體" w:hAnsi="標楷體"/>
          <w:szCs w:val="24"/>
        </w:rPr>
        <w:t>粉絲專頁或是直接找圖書館員表達。</w:t>
      </w:r>
    </w:p>
    <w:p w:rsidR="009D3371" w:rsidRDefault="0008215E" w:rsidP="0008215E">
      <w:pPr>
        <w:ind w:left="600" w:hangingChars="25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(二) </w:t>
      </w:r>
      <w:r w:rsidR="009D3371" w:rsidRPr="00DE32E5">
        <w:rPr>
          <w:rFonts w:ascii="標楷體" w:eastAsia="標楷體" w:hAnsi="標楷體"/>
          <w:szCs w:val="24"/>
        </w:rPr>
        <w:t>對於讀者意見之處理，則採取公開回應或是透過各項集會再加以說明辦理情形。</w:t>
      </w:r>
    </w:p>
    <w:p w:rsidR="005D51A1" w:rsidRPr="00DE32E5" w:rsidRDefault="005D51A1" w:rsidP="0008215E">
      <w:pPr>
        <w:ind w:left="600" w:hangingChars="250" w:hanging="600"/>
        <w:rPr>
          <w:rFonts w:ascii="標楷體" w:eastAsia="標楷體" w:hAnsi="標楷體"/>
          <w:szCs w:val="24"/>
        </w:rPr>
      </w:pPr>
    </w:p>
    <w:p w:rsidR="00A6529E" w:rsidRPr="00DA0693" w:rsidRDefault="00DA0693" w:rsidP="00DA0693">
      <w:pPr>
        <w:ind w:leftChars="1" w:left="566" w:hangingChars="235" w:hanging="564"/>
        <w:rPr>
          <w:rFonts w:ascii="標楷體" w:eastAsia="標楷體" w:hAnsi="標楷體" w:cs="Times New Roman"/>
          <w:color w:val="000000" w:themeColor="text1"/>
          <w:szCs w:val="24"/>
        </w:rPr>
      </w:pPr>
      <w:r w:rsidRPr="00DA06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十三、</w:t>
      </w:r>
      <w:r w:rsidR="005D51A1" w:rsidRPr="00DA0693">
        <w:rPr>
          <w:rFonts w:ascii="標楷體" w:eastAsia="標楷體" w:hAnsi="標楷體" w:cs="Times New Roman"/>
          <w:color w:val="000000" w:themeColor="text1"/>
          <w:kern w:val="0"/>
          <w:szCs w:val="24"/>
        </w:rPr>
        <w:t>本</w:t>
      </w:r>
      <w:r w:rsidR="005D51A1" w:rsidRPr="00DA06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館之館藏發展政策</w:t>
      </w:r>
      <w:r w:rsidR="005D51A1" w:rsidRPr="00DA0693">
        <w:rPr>
          <w:rFonts w:ascii="標楷體" w:eastAsia="標楷體" w:hAnsi="標楷體" w:cs="Times New Roman"/>
          <w:color w:val="000000" w:themeColor="text1"/>
          <w:kern w:val="0"/>
          <w:szCs w:val="24"/>
        </w:rPr>
        <w:t>經圖書館</w:t>
      </w:r>
      <w:r w:rsidR="005D51A1" w:rsidRPr="00DA06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研究發展</w:t>
      </w:r>
      <w:r w:rsidR="005D51A1" w:rsidRPr="00DA0693">
        <w:rPr>
          <w:rFonts w:ascii="標楷體" w:eastAsia="標楷體" w:hAnsi="標楷體" w:cs="Times New Roman"/>
          <w:color w:val="000000" w:themeColor="text1"/>
          <w:kern w:val="0"/>
          <w:szCs w:val="24"/>
        </w:rPr>
        <w:t>委員會通過並陳請</w:t>
      </w:r>
      <w:r w:rsidR="005D51A1" w:rsidRPr="00DA06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校長</w:t>
      </w:r>
      <w:r w:rsidR="005D51A1" w:rsidRPr="00DA0693">
        <w:rPr>
          <w:rFonts w:ascii="標楷體" w:eastAsia="標楷體" w:hAnsi="標楷體" w:cs="Times New Roman"/>
          <w:color w:val="000000" w:themeColor="text1"/>
          <w:kern w:val="0"/>
          <w:szCs w:val="24"/>
        </w:rPr>
        <w:t>核准後實施，修正時亦同。</w:t>
      </w:r>
    </w:p>
    <w:sectPr w:rsidR="00A6529E" w:rsidRPr="00DA0693" w:rsidSect="00CD52AB">
      <w:footerReference w:type="default" r:id="rId9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B9" w:rsidRDefault="006973B9" w:rsidP="00CD52AB">
      <w:r>
        <w:separator/>
      </w:r>
    </w:p>
  </w:endnote>
  <w:endnote w:type="continuationSeparator" w:id="0">
    <w:p w:rsidR="006973B9" w:rsidRDefault="006973B9" w:rsidP="00CD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842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52AB" w:rsidRPr="00CD52AB" w:rsidRDefault="00CD52AB">
        <w:pPr>
          <w:pStyle w:val="a6"/>
          <w:jc w:val="center"/>
          <w:rPr>
            <w:rFonts w:ascii="Times New Roman" w:hAnsi="Times New Roman" w:cs="Times New Roman"/>
          </w:rPr>
        </w:pPr>
        <w:r w:rsidRPr="00CD52AB">
          <w:rPr>
            <w:rFonts w:ascii="Times New Roman" w:hAnsi="Times New Roman" w:cs="Times New Roman"/>
          </w:rPr>
          <w:fldChar w:fldCharType="begin"/>
        </w:r>
        <w:r w:rsidRPr="00CD52AB">
          <w:rPr>
            <w:rFonts w:ascii="Times New Roman" w:hAnsi="Times New Roman" w:cs="Times New Roman"/>
          </w:rPr>
          <w:instrText>PAGE   \* MERGEFORMAT</w:instrText>
        </w:r>
        <w:r w:rsidRPr="00CD52AB">
          <w:rPr>
            <w:rFonts w:ascii="Times New Roman" w:hAnsi="Times New Roman" w:cs="Times New Roman"/>
          </w:rPr>
          <w:fldChar w:fldCharType="separate"/>
        </w:r>
        <w:r w:rsidR="00E5437C" w:rsidRPr="00E5437C">
          <w:rPr>
            <w:rFonts w:ascii="Times New Roman" w:hAnsi="Times New Roman" w:cs="Times New Roman"/>
            <w:noProof/>
            <w:lang w:val="zh-TW"/>
          </w:rPr>
          <w:t>3</w:t>
        </w:r>
        <w:r w:rsidRPr="00CD52AB">
          <w:rPr>
            <w:rFonts w:ascii="Times New Roman" w:hAnsi="Times New Roman" w:cs="Times New Roman"/>
          </w:rPr>
          <w:fldChar w:fldCharType="end"/>
        </w:r>
      </w:p>
    </w:sdtContent>
  </w:sdt>
  <w:p w:rsidR="00CD52AB" w:rsidRDefault="00CD52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B9" w:rsidRDefault="006973B9" w:rsidP="00CD52AB">
      <w:r>
        <w:separator/>
      </w:r>
    </w:p>
  </w:footnote>
  <w:footnote w:type="continuationSeparator" w:id="0">
    <w:p w:rsidR="006973B9" w:rsidRDefault="006973B9" w:rsidP="00CD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B4D"/>
    <w:multiLevelType w:val="hybridMultilevel"/>
    <w:tmpl w:val="84FC324C"/>
    <w:lvl w:ilvl="0" w:tplc="D902C3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FE48B6"/>
    <w:multiLevelType w:val="hybridMultilevel"/>
    <w:tmpl w:val="629C787A"/>
    <w:lvl w:ilvl="0" w:tplc="3E8AA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0CD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05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80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41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EA1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C52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4F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0E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81A06"/>
    <w:multiLevelType w:val="hybridMultilevel"/>
    <w:tmpl w:val="1CEA7E6C"/>
    <w:lvl w:ilvl="0" w:tplc="9858D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AE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A4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49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EA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CB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C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582401"/>
    <w:multiLevelType w:val="hybridMultilevel"/>
    <w:tmpl w:val="39CC98E8"/>
    <w:lvl w:ilvl="0" w:tplc="87C28C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612C3F"/>
    <w:multiLevelType w:val="hybridMultilevel"/>
    <w:tmpl w:val="2AD8E590"/>
    <w:lvl w:ilvl="0" w:tplc="8C60E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05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8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A2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A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6E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4B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2A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84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616822"/>
    <w:multiLevelType w:val="hybridMultilevel"/>
    <w:tmpl w:val="4222777E"/>
    <w:lvl w:ilvl="0" w:tplc="BCF46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6D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E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E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6E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6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A0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0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6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682EEE"/>
    <w:multiLevelType w:val="hybridMultilevel"/>
    <w:tmpl w:val="148C9954"/>
    <w:lvl w:ilvl="0" w:tplc="D554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83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69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C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4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2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A2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E2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06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D356DE"/>
    <w:multiLevelType w:val="hybridMultilevel"/>
    <w:tmpl w:val="9A7620FA"/>
    <w:lvl w:ilvl="0" w:tplc="62F0F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84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0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07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A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48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24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A6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FA60B9"/>
    <w:multiLevelType w:val="hybridMultilevel"/>
    <w:tmpl w:val="BF92DEDA"/>
    <w:lvl w:ilvl="0" w:tplc="DA429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A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686B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C1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2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C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E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E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8B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140093"/>
    <w:multiLevelType w:val="hybridMultilevel"/>
    <w:tmpl w:val="6ECAC7B6"/>
    <w:lvl w:ilvl="0" w:tplc="42E6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A3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04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0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41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6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24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2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0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1426D2"/>
    <w:multiLevelType w:val="hybridMultilevel"/>
    <w:tmpl w:val="12662C1C"/>
    <w:lvl w:ilvl="0" w:tplc="9F5E4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C9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46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AC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CE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06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06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4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E1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71"/>
    <w:rsid w:val="00012814"/>
    <w:rsid w:val="00022A57"/>
    <w:rsid w:val="00023A0A"/>
    <w:rsid w:val="0004218B"/>
    <w:rsid w:val="000428B2"/>
    <w:rsid w:val="00042AB2"/>
    <w:rsid w:val="0004378A"/>
    <w:rsid w:val="00062611"/>
    <w:rsid w:val="00063DCF"/>
    <w:rsid w:val="00064AD5"/>
    <w:rsid w:val="00065B87"/>
    <w:rsid w:val="0007771F"/>
    <w:rsid w:val="0008215E"/>
    <w:rsid w:val="00087DD6"/>
    <w:rsid w:val="000932F7"/>
    <w:rsid w:val="000A29F3"/>
    <w:rsid w:val="000A6C99"/>
    <w:rsid w:val="000B43B2"/>
    <w:rsid w:val="000C294B"/>
    <w:rsid w:val="000D0723"/>
    <w:rsid w:val="000D3B8B"/>
    <w:rsid w:val="000E0F6B"/>
    <w:rsid w:val="000E6470"/>
    <w:rsid w:val="000F6B05"/>
    <w:rsid w:val="0010546C"/>
    <w:rsid w:val="00106444"/>
    <w:rsid w:val="00107495"/>
    <w:rsid w:val="00143C3E"/>
    <w:rsid w:val="001451C0"/>
    <w:rsid w:val="001502B6"/>
    <w:rsid w:val="00162931"/>
    <w:rsid w:val="001B1BA2"/>
    <w:rsid w:val="001C3F97"/>
    <w:rsid w:val="001D0518"/>
    <w:rsid w:val="001E0700"/>
    <w:rsid w:val="001E5931"/>
    <w:rsid w:val="001F0DDE"/>
    <w:rsid w:val="001F3570"/>
    <w:rsid w:val="001F37DF"/>
    <w:rsid w:val="001F3B81"/>
    <w:rsid w:val="00201095"/>
    <w:rsid w:val="00205C8A"/>
    <w:rsid w:val="002220AA"/>
    <w:rsid w:val="002253CD"/>
    <w:rsid w:val="002302C9"/>
    <w:rsid w:val="00231E19"/>
    <w:rsid w:val="00244A98"/>
    <w:rsid w:val="00254492"/>
    <w:rsid w:val="00260A9A"/>
    <w:rsid w:val="002710ED"/>
    <w:rsid w:val="002745BF"/>
    <w:rsid w:val="00283A26"/>
    <w:rsid w:val="00291308"/>
    <w:rsid w:val="0029362C"/>
    <w:rsid w:val="00296373"/>
    <w:rsid w:val="002B0139"/>
    <w:rsid w:val="002D1299"/>
    <w:rsid w:val="002D449A"/>
    <w:rsid w:val="003109FB"/>
    <w:rsid w:val="00310D93"/>
    <w:rsid w:val="00324ED2"/>
    <w:rsid w:val="003252F9"/>
    <w:rsid w:val="00333148"/>
    <w:rsid w:val="003333F2"/>
    <w:rsid w:val="00352D7B"/>
    <w:rsid w:val="00353737"/>
    <w:rsid w:val="00353BE7"/>
    <w:rsid w:val="00355990"/>
    <w:rsid w:val="003741D4"/>
    <w:rsid w:val="00375D8D"/>
    <w:rsid w:val="003904DF"/>
    <w:rsid w:val="00390D15"/>
    <w:rsid w:val="0039161E"/>
    <w:rsid w:val="003A6DCE"/>
    <w:rsid w:val="003E1403"/>
    <w:rsid w:val="003F0069"/>
    <w:rsid w:val="004001A4"/>
    <w:rsid w:val="00402DDA"/>
    <w:rsid w:val="004062A3"/>
    <w:rsid w:val="004071A8"/>
    <w:rsid w:val="004330F4"/>
    <w:rsid w:val="00436135"/>
    <w:rsid w:val="00443072"/>
    <w:rsid w:val="00446486"/>
    <w:rsid w:val="004472EE"/>
    <w:rsid w:val="00462134"/>
    <w:rsid w:val="00463443"/>
    <w:rsid w:val="004650BC"/>
    <w:rsid w:val="00466986"/>
    <w:rsid w:val="004727EF"/>
    <w:rsid w:val="00473D49"/>
    <w:rsid w:val="00480610"/>
    <w:rsid w:val="004839D0"/>
    <w:rsid w:val="004949CF"/>
    <w:rsid w:val="004A1E6A"/>
    <w:rsid w:val="004A7E1B"/>
    <w:rsid w:val="004B6077"/>
    <w:rsid w:val="004B68CC"/>
    <w:rsid w:val="004D3540"/>
    <w:rsid w:val="004D7717"/>
    <w:rsid w:val="004E1C69"/>
    <w:rsid w:val="004E2D59"/>
    <w:rsid w:val="004E37D2"/>
    <w:rsid w:val="004F15EF"/>
    <w:rsid w:val="004F2684"/>
    <w:rsid w:val="004F2E13"/>
    <w:rsid w:val="004F342B"/>
    <w:rsid w:val="005013B9"/>
    <w:rsid w:val="005129D7"/>
    <w:rsid w:val="00514C6D"/>
    <w:rsid w:val="00522D3E"/>
    <w:rsid w:val="005300C7"/>
    <w:rsid w:val="005447BC"/>
    <w:rsid w:val="005456E8"/>
    <w:rsid w:val="005632A0"/>
    <w:rsid w:val="00563509"/>
    <w:rsid w:val="005647A4"/>
    <w:rsid w:val="00565444"/>
    <w:rsid w:val="00572BB2"/>
    <w:rsid w:val="005733EF"/>
    <w:rsid w:val="00575049"/>
    <w:rsid w:val="00581B54"/>
    <w:rsid w:val="0058617E"/>
    <w:rsid w:val="00586F6B"/>
    <w:rsid w:val="00590708"/>
    <w:rsid w:val="005A00D4"/>
    <w:rsid w:val="005A1719"/>
    <w:rsid w:val="005A1E24"/>
    <w:rsid w:val="005A78BC"/>
    <w:rsid w:val="005B3B0B"/>
    <w:rsid w:val="005B44FA"/>
    <w:rsid w:val="005D1C43"/>
    <w:rsid w:val="005D4BA5"/>
    <w:rsid w:val="005D51A1"/>
    <w:rsid w:val="005D5F71"/>
    <w:rsid w:val="005E05BF"/>
    <w:rsid w:val="005E0EB3"/>
    <w:rsid w:val="005E44DB"/>
    <w:rsid w:val="005E74F8"/>
    <w:rsid w:val="005F00A7"/>
    <w:rsid w:val="00602DDB"/>
    <w:rsid w:val="0060699C"/>
    <w:rsid w:val="0060736F"/>
    <w:rsid w:val="006075AF"/>
    <w:rsid w:val="00625671"/>
    <w:rsid w:val="0062657E"/>
    <w:rsid w:val="00635059"/>
    <w:rsid w:val="00651EF4"/>
    <w:rsid w:val="00653717"/>
    <w:rsid w:val="006555D7"/>
    <w:rsid w:val="006562CE"/>
    <w:rsid w:val="006629B0"/>
    <w:rsid w:val="0068193C"/>
    <w:rsid w:val="006973B9"/>
    <w:rsid w:val="006B2B99"/>
    <w:rsid w:val="006D119B"/>
    <w:rsid w:val="006D5549"/>
    <w:rsid w:val="006E0570"/>
    <w:rsid w:val="006E1D85"/>
    <w:rsid w:val="006F1946"/>
    <w:rsid w:val="006F2FA3"/>
    <w:rsid w:val="006F4AAD"/>
    <w:rsid w:val="006F61A1"/>
    <w:rsid w:val="0070334F"/>
    <w:rsid w:val="0071253C"/>
    <w:rsid w:val="007208D6"/>
    <w:rsid w:val="007271CB"/>
    <w:rsid w:val="0073237A"/>
    <w:rsid w:val="00733408"/>
    <w:rsid w:val="00743F1E"/>
    <w:rsid w:val="0075127E"/>
    <w:rsid w:val="00755C85"/>
    <w:rsid w:val="00767C4A"/>
    <w:rsid w:val="00786A10"/>
    <w:rsid w:val="0079091F"/>
    <w:rsid w:val="00792D64"/>
    <w:rsid w:val="007B5B92"/>
    <w:rsid w:val="007C350C"/>
    <w:rsid w:val="007C5376"/>
    <w:rsid w:val="007D25C5"/>
    <w:rsid w:val="007E6933"/>
    <w:rsid w:val="007F4443"/>
    <w:rsid w:val="007F5A97"/>
    <w:rsid w:val="007F6B29"/>
    <w:rsid w:val="007F7FDE"/>
    <w:rsid w:val="0080241A"/>
    <w:rsid w:val="008027D7"/>
    <w:rsid w:val="00813253"/>
    <w:rsid w:val="00814A90"/>
    <w:rsid w:val="008207F1"/>
    <w:rsid w:val="00821165"/>
    <w:rsid w:val="0086063A"/>
    <w:rsid w:val="00863954"/>
    <w:rsid w:val="0087041B"/>
    <w:rsid w:val="00871528"/>
    <w:rsid w:val="0087188A"/>
    <w:rsid w:val="00871FF6"/>
    <w:rsid w:val="008753B0"/>
    <w:rsid w:val="00877E39"/>
    <w:rsid w:val="0089076B"/>
    <w:rsid w:val="00891B0F"/>
    <w:rsid w:val="008A1055"/>
    <w:rsid w:val="008A2F27"/>
    <w:rsid w:val="008A5979"/>
    <w:rsid w:val="008B7DDD"/>
    <w:rsid w:val="008D2A05"/>
    <w:rsid w:val="008D56B1"/>
    <w:rsid w:val="008D7232"/>
    <w:rsid w:val="008E0EE9"/>
    <w:rsid w:val="008E1827"/>
    <w:rsid w:val="008E3681"/>
    <w:rsid w:val="008F0FAA"/>
    <w:rsid w:val="008F61B2"/>
    <w:rsid w:val="00925F40"/>
    <w:rsid w:val="009504B8"/>
    <w:rsid w:val="00952124"/>
    <w:rsid w:val="009708E7"/>
    <w:rsid w:val="00972793"/>
    <w:rsid w:val="00981BE5"/>
    <w:rsid w:val="00981F8F"/>
    <w:rsid w:val="00996D20"/>
    <w:rsid w:val="009A2B81"/>
    <w:rsid w:val="009A3456"/>
    <w:rsid w:val="009B4BB5"/>
    <w:rsid w:val="009B58C8"/>
    <w:rsid w:val="009B6A2D"/>
    <w:rsid w:val="009C2FBB"/>
    <w:rsid w:val="009C3EF4"/>
    <w:rsid w:val="009C71CD"/>
    <w:rsid w:val="009D3371"/>
    <w:rsid w:val="009D5ECC"/>
    <w:rsid w:val="009F2335"/>
    <w:rsid w:val="00A14A59"/>
    <w:rsid w:val="00A20239"/>
    <w:rsid w:val="00A25928"/>
    <w:rsid w:val="00A419B1"/>
    <w:rsid w:val="00A6529E"/>
    <w:rsid w:val="00A731F4"/>
    <w:rsid w:val="00A73C05"/>
    <w:rsid w:val="00A7736D"/>
    <w:rsid w:val="00A81DA5"/>
    <w:rsid w:val="00A85328"/>
    <w:rsid w:val="00A93C8D"/>
    <w:rsid w:val="00A93E16"/>
    <w:rsid w:val="00A95C46"/>
    <w:rsid w:val="00AA5C11"/>
    <w:rsid w:val="00AC1EAA"/>
    <w:rsid w:val="00AC516F"/>
    <w:rsid w:val="00AD0BB4"/>
    <w:rsid w:val="00AE1F9C"/>
    <w:rsid w:val="00AF6F4C"/>
    <w:rsid w:val="00B16499"/>
    <w:rsid w:val="00B21656"/>
    <w:rsid w:val="00B23899"/>
    <w:rsid w:val="00B25AC3"/>
    <w:rsid w:val="00B3233D"/>
    <w:rsid w:val="00B331E5"/>
    <w:rsid w:val="00B35513"/>
    <w:rsid w:val="00B36854"/>
    <w:rsid w:val="00B4228C"/>
    <w:rsid w:val="00B43B7B"/>
    <w:rsid w:val="00B5019C"/>
    <w:rsid w:val="00B50F3B"/>
    <w:rsid w:val="00B50FC0"/>
    <w:rsid w:val="00B55442"/>
    <w:rsid w:val="00B55D8A"/>
    <w:rsid w:val="00B56EBB"/>
    <w:rsid w:val="00B6696A"/>
    <w:rsid w:val="00B8259F"/>
    <w:rsid w:val="00BA5200"/>
    <w:rsid w:val="00BC3EC6"/>
    <w:rsid w:val="00C042DF"/>
    <w:rsid w:val="00C10AD2"/>
    <w:rsid w:val="00C13F3F"/>
    <w:rsid w:val="00C22821"/>
    <w:rsid w:val="00C259D4"/>
    <w:rsid w:val="00C421D1"/>
    <w:rsid w:val="00C443C8"/>
    <w:rsid w:val="00C51592"/>
    <w:rsid w:val="00C61445"/>
    <w:rsid w:val="00C61F44"/>
    <w:rsid w:val="00C73358"/>
    <w:rsid w:val="00C85946"/>
    <w:rsid w:val="00C93156"/>
    <w:rsid w:val="00C9559A"/>
    <w:rsid w:val="00CA7E0E"/>
    <w:rsid w:val="00CB151A"/>
    <w:rsid w:val="00CB6461"/>
    <w:rsid w:val="00CB6FDD"/>
    <w:rsid w:val="00CC07A0"/>
    <w:rsid w:val="00CC10D9"/>
    <w:rsid w:val="00CD52AB"/>
    <w:rsid w:val="00CE5F6F"/>
    <w:rsid w:val="00CF4C60"/>
    <w:rsid w:val="00D04523"/>
    <w:rsid w:val="00D07868"/>
    <w:rsid w:val="00D31384"/>
    <w:rsid w:val="00D34307"/>
    <w:rsid w:val="00D41558"/>
    <w:rsid w:val="00D447DB"/>
    <w:rsid w:val="00D62792"/>
    <w:rsid w:val="00D70F1E"/>
    <w:rsid w:val="00D716F7"/>
    <w:rsid w:val="00D71F01"/>
    <w:rsid w:val="00D74C9A"/>
    <w:rsid w:val="00D751C5"/>
    <w:rsid w:val="00D80935"/>
    <w:rsid w:val="00D80E32"/>
    <w:rsid w:val="00D8143E"/>
    <w:rsid w:val="00D87511"/>
    <w:rsid w:val="00D87EA8"/>
    <w:rsid w:val="00D95FBB"/>
    <w:rsid w:val="00D96A9A"/>
    <w:rsid w:val="00DA0693"/>
    <w:rsid w:val="00DA1CC9"/>
    <w:rsid w:val="00DA216B"/>
    <w:rsid w:val="00DB234D"/>
    <w:rsid w:val="00DB26A7"/>
    <w:rsid w:val="00DC3AE6"/>
    <w:rsid w:val="00DE1A5B"/>
    <w:rsid w:val="00DE2A6D"/>
    <w:rsid w:val="00DE32E5"/>
    <w:rsid w:val="00DE3DAD"/>
    <w:rsid w:val="00DF5AE1"/>
    <w:rsid w:val="00DF6EAA"/>
    <w:rsid w:val="00E42F23"/>
    <w:rsid w:val="00E4359F"/>
    <w:rsid w:val="00E5437C"/>
    <w:rsid w:val="00E60228"/>
    <w:rsid w:val="00E60D76"/>
    <w:rsid w:val="00E72F55"/>
    <w:rsid w:val="00E75F45"/>
    <w:rsid w:val="00E81A6B"/>
    <w:rsid w:val="00E876C4"/>
    <w:rsid w:val="00E9696D"/>
    <w:rsid w:val="00E971E5"/>
    <w:rsid w:val="00EA0427"/>
    <w:rsid w:val="00EB31E1"/>
    <w:rsid w:val="00EC31E1"/>
    <w:rsid w:val="00ED3189"/>
    <w:rsid w:val="00EE345C"/>
    <w:rsid w:val="00EF5BAF"/>
    <w:rsid w:val="00F11B58"/>
    <w:rsid w:val="00F16C71"/>
    <w:rsid w:val="00F248DC"/>
    <w:rsid w:val="00F34554"/>
    <w:rsid w:val="00F40396"/>
    <w:rsid w:val="00F42AA2"/>
    <w:rsid w:val="00F53854"/>
    <w:rsid w:val="00F5453A"/>
    <w:rsid w:val="00F570AD"/>
    <w:rsid w:val="00F60CC2"/>
    <w:rsid w:val="00F65351"/>
    <w:rsid w:val="00F70C44"/>
    <w:rsid w:val="00F71D51"/>
    <w:rsid w:val="00F84C52"/>
    <w:rsid w:val="00F93E4A"/>
    <w:rsid w:val="00FA2C4B"/>
    <w:rsid w:val="00FA57FD"/>
    <w:rsid w:val="00FA6A22"/>
    <w:rsid w:val="00FB0647"/>
    <w:rsid w:val="00FB5A1D"/>
    <w:rsid w:val="00FB71FC"/>
    <w:rsid w:val="00FB7BFC"/>
    <w:rsid w:val="00FB7CD3"/>
    <w:rsid w:val="00FC262E"/>
    <w:rsid w:val="00FC45CC"/>
    <w:rsid w:val="00FD5894"/>
    <w:rsid w:val="00FE5C7B"/>
    <w:rsid w:val="00FE77C5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2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2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2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2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AF46-E70F-4C18-ACFC-F3E26E01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2016-09-05T02:08:00Z</dcterms:created>
  <dcterms:modified xsi:type="dcterms:W3CDTF">2016-09-06T05:15:00Z</dcterms:modified>
</cp:coreProperties>
</file>