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C9" w:rsidRPr="00B2008F" w:rsidRDefault="00636FF9" w:rsidP="00B2008F">
      <w:pPr>
        <w:spacing w:line="0" w:lineRule="atLeast"/>
        <w:rPr>
          <w:rFonts w:ascii="微軟正黑體" w:eastAsia="微軟正黑體" w:hAnsi="微軟正黑體"/>
          <w:b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5686819</wp:posOffset>
            </wp:positionH>
            <wp:positionV relativeFrom="paragraph">
              <wp:posOffset>-361949</wp:posOffset>
            </wp:positionV>
            <wp:extent cx="1869046" cy="16383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39" cy="1642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0CD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1648" cy="533400"/>
            <wp:effectExtent l="0" t="0" r="127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59" cy="540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0CD">
        <w:rPr>
          <w:rFonts w:ascii="微軟正黑體" w:eastAsia="微軟正黑體" w:hAnsi="微軟正黑體" w:hint="eastAsia"/>
          <w:b/>
          <w:sz w:val="44"/>
          <w:szCs w:val="44"/>
        </w:rPr>
        <w:t xml:space="preserve">    </w:t>
      </w:r>
      <w:r w:rsidR="005D20CD" w:rsidRPr="005D20CD">
        <w:rPr>
          <w:rFonts w:ascii="微軟正黑體" w:eastAsia="微軟正黑體" w:hAnsi="微軟正黑體" w:hint="eastAsia"/>
          <w:b/>
          <w:sz w:val="44"/>
          <w:szCs w:val="44"/>
        </w:rPr>
        <w:t>勞動部雲嘉南訓練分署</w:t>
      </w:r>
    </w:p>
    <w:p w:rsidR="00FC2CC9" w:rsidRPr="00D5711E" w:rsidRDefault="005D20CD" w:rsidP="00FC2CC9">
      <w:pPr>
        <w:rPr>
          <w:rFonts w:ascii="微軟正黑體" w:eastAsia="微軟正黑體" w:hAnsi="微軟正黑體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2091690" cy="495300"/>
            <wp:effectExtent l="0" t="0" r="3810" b="0"/>
            <wp:wrapThrough wrapText="bothSides">
              <wp:wrapPolygon edited="0">
                <wp:start x="0" y="0"/>
                <wp:lineTo x="0" y="20769"/>
                <wp:lineTo x="21443" y="20769"/>
                <wp:lineTo x="21443" y="0"/>
                <wp:lineTo x="0" y="0"/>
              </wp:wrapPolygon>
            </wp:wrapThrough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2008F" w:rsidRPr="00B2008F">
        <w:rPr>
          <w:rFonts w:ascii="微軟正黑體" w:eastAsia="微軟正黑體" w:hAnsi="微軟正黑體" w:hint="eastAsia"/>
          <w:b/>
          <w:sz w:val="44"/>
          <w:szCs w:val="44"/>
        </w:rPr>
        <w:t>新麗企業股份有限公司</w:t>
      </w:r>
      <w:r w:rsidR="00636FF9" w:rsidRPr="00636FF9">
        <w:rPr>
          <w:noProof/>
        </w:rPr>
        <w:t xml:space="preserve"> </w:t>
      </w:r>
    </w:p>
    <w:p w:rsidR="00FC2CC9" w:rsidRDefault="00B2008F" w:rsidP="00B2008F">
      <w:pPr>
        <w:jc w:val="center"/>
        <w:rPr>
          <w:rFonts w:ascii="微軟正黑體" w:eastAsia="微軟正黑體" w:hAnsi="微軟正黑體"/>
          <w:b/>
          <w:color w:val="FF0000"/>
          <w:sz w:val="80"/>
          <w:szCs w:val="80"/>
          <w:u w:val="single"/>
        </w:rPr>
      </w:pPr>
      <w:r w:rsidRPr="004E09F5">
        <w:rPr>
          <w:rFonts w:ascii="微軟正黑體" w:eastAsia="微軟正黑體" w:hAnsi="微軟正黑體"/>
          <w:b/>
          <w:color w:val="FF0000"/>
          <w:sz w:val="80"/>
          <w:szCs w:val="80"/>
          <w:u w:val="single"/>
        </w:rPr>
        <w:t>機電整合人才產訓班</w:t>
      </w:r>
    </w:p>
    <w:p w:rsidR="004E09F5" w:rsidRPr="004E09F5" w:rsidRDefault="004E09F5" w:rsidP="00B2008F">
      <w:pPr>
        <w:jc w:val="center"/>
        <w:rPr>
          <w:rFonts w:ascii="微軟正黑體" w:eastAsia="微軟正黑體" w:hAnsi="微軟正黑體"/>
          <w:b/>
          <w:color w:val="FF0000"/>
          <w:sz w:val="80"/>
          <w:szCs w:val="8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6D1E41A" wp14:editId="3D2868A7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713220" cy="1404620"/>
                <wp:effectExtent l="0" t="0" r="11430" b="203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9F5" w:rsidRPr="004E09F5" w:rsidRDefault="004E09F5" w:rsidP="004E09F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4E09F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歡迎29歲以下待業青年</w:t>
                            </w:r>
                            <w:r w:rsidRPr="004E09F5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踴躍報名</w:t>
                            </w:r>
                            <w:r w:rsidRPr="004E09F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參加</w:t>
                            </w:r>
                            <w:r w:rsidRPr="004E09F5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課程</w:t>
                            </w:r>
                            <w:r w:rsidRPr="004E09F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，該班</w:t>
                            </w:r>
                            <w:r w:rsidRPr="004E09F5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於</w:t>
                            </w:r>
                            <w:r w:rsidRPr="004E09F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6月底前</w:t>
                            </w:r>
                            <w:r w:rsidRPr="004E09F5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完成開課，</w:t>
                            </w:r>
                            <w:r w:rsidRPr="004E09F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29歲以下學員</w:t>
                            </w:r>
                            <w:r w:rsidRPr="004E09F5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除了</w:t>
                            </w:r>
                            <w:r w:rsidRPr="004E09F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享全</w:t>
                            </w:r>
                            <w:r w:rsidRPr="004E09F5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課程</w:t>
                            </w:r>
                            <w:r w:rsidRPr="004E09F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費用</w:t>
                            </w:r>
                            <w:r w:rsidRPr="004E09F5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補助外，</w:t>
                            </w:r>
                            <w:r w:rsidRPr="004E09F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於</w:t>
                            </w:r>
                            <w:r w:rsidRPr="004E09F5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參訓期間每月另由勞動部</w:t>
                            </w:r>
                            <w:r w:rsidRPr="004E09F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補助8000元獎金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6D1E4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4.55pt;width:528.6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" fillcolor="#9cc2e5 [1940]">
                <v:textbox style="mso-fit-shape-to-text:t">
                  <w:txbxContent>
                    <w:p w:rsidR="004E09F5" w:rsidRPr="004E09F5" w:rsidRDefault="004E09F5" w:rsidP="004E09F5">
                      <w:pPr>
                        <w:snapToGrid w:val="0"/>
                        <w:spacing w:line="240" w:lineRule="atLeast"/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</w:pPr>
                      <w:r w:rsidRPr="004E09F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歡迎29歲以下待業青年</w:t>
                      </w:r>
                      <w:r w:rsidRPr="004E09F5"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  <w:t>踴躍報名</w:t>
                      </w:r>
                      <w:r w:rsidRPr="004E09F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參加</w:t>
                      </w:r>
                      <w:r w:rsidRPr="004E09F5"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  <w:t>課程</w:t>
                      </w:r>
                      <w:r w:rsidRPr="004E09F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，該班</w:t>
                      </w:r>
                      <w:r w:rsidRPr="004E09F5"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  <w:t>於</w:t>
                      </w:r>
                      <w:r w:rsidRPr="004E09F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6月底前</w:t>
                      </w:r>
                      <w:r w:rsidRPr="004E09F5"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  <w:t>完成開課，</w:t>
                      </w:r>
                      <w:r w:rsidRPr="004E09F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29歲以下</w:t>
                      </w:r>
                      <w:r w:rsidRPr="004E09F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學員</w:t>
                      </w:r>
                      <w:r w:rsidRPr="004E09F5"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  <w:t>除了</w:t>
                      </w:r>
                      <w:r w:rsidRPr="004E09F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享全</w:t>
                      </w:r>
                      <w:r w:rsidRPr="004E09F5"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  <w:t>課程</w:t>
                      </w:r>
                      <w:r w:rsidRPr="004E09F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費用</w:t>
                      </w:r>
                      <w:r w:rsidRPr="004E09F5"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  <w:t>補助外，</w:t>
                      </w:r>
                      <w:r w:rsidRPr="004E09F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於</w:t>
                      </w:r>
                      <w:r w:rsidRPr="004E09F5"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  <w:t>參訓期間每月另由勞動部</w:t>
                      </w:r>
                      <w:r w:rsidRPr="004E09F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補助8000元獎金</w:t>
                      </w:r>
                    </w:p>
                  </w:txbxContent>
                </v:textbox>
              </v:shape>
            </w:pict>
          </mc:Fallback>
        </mc:AlternateContent>
      </w:r>
    </w:p>
    <w:p w:rsidR="00FC2CC9" w:rsidRPr="00BB7C71" w:rsidRDefault="00B2008F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</w:pPr>
      <w:r w:rsidRPr="00BB7C71">
        <w:rPr>
          <w:rFonts w:ascii="微軟正黑體" w:eastAsia="微軟正黑體" w:hAnsi="微軟正黑體"/>
          <w:b/>
          <w:color w:val="0000CC"/>
          <w:sz w:val="26"/>
          <w:szCs w:val="26"/>
          <w:u w:val="single"/>
        </w:rPr>
        <w:t>產訓合作企業</w:t>
      </w:r>
      <w:r w:rsidR="0080623A" w:rsidRPr="00BB7C71">
        <w:rPr>
          <w:rFonts w:ascii="微軟正黑體" w:eastAsia="微軟正黑體" w:hAnsi="微軟正黑體" w:hint="eastAsia"/>
          <w:b/>
          <w:sz w:val="26"/>
          <w:szCs w:val="26"/>
        </w:rPr>
        <w:t xml:space="preserve"> :</w:t>
      </w:r>
      <w:r w:rsidR="0080623A" w:rsidRPr="00BB7C71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新麗企業股份有限公司</w:t>
      </w:r>
    </w:p>
    <w:p w:rsidR="0080623A" w:rsidRPr="00BB7C71" w:rsidRDefault="00B2008F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</w:pPr>
      <w:r w:rsidRPr="00BB7C71">
        <w:rPr>
          <w:rFonts w:ascii="微軟正黑體" w:eastAsia="微軟正黑體" w:hAnsi="微軟正黑體"/>
          <w:b/>
          <w:color w:val="0000CC"/>
          <w:sz w:val="26"/>
          <w:szCs w:val="26"/>
          <w:u w:val="single"/>
        </w:rPr>
        <w:t>職缺</w:t>
      </w:r>
      <w:r w:rsidR="0080623A" w:rsidRPr="00BB7C71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80623A" w:rsidRPr="00BB7C71">
        <w:rPr>
          <w:rFonts w:ascii="微軟正黑體" w:eastAsia="微軟正黑體" w:hAnsi="微軟正黑體"/>
          <w:b/>
          <w:sz w:val="26"/>
          <w:szCs w:val="26"/>
        </w:rPr>
        <w:t xml:space="preserve">: 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電機工程師</w:t>
      </w:r>
      <w:r w:rsidR="00A73E1C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（官田廠、鹽水廠）</w:t>
      </w:r>
      <w:r w:rsidR="00283EFA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、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機械設備工程師</w:t>
      </w:r>
      <w:r w:rsidR="00A73E1C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（官田廠、鹽水廠）</w:t>
      </w:r>
      <w:r w:rsidR="00283EFA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、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技術員</w:t>
      </w:r>
    </w:p>
    <w:p w:rsidR="00B2008F" w:rsidRPr="00BB7C71" w:rsidRDefault="0080623A" w:rsidP="00004ABB">
      <w:pPr>
        <w:snapToGrid w:val="0"/>
        <w:spacing w:line="0" w:lineRule="atLeast"/>
        <w:ind w:firstLineChars="300" w:firstLine="780"/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</w:pP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（官田廠、鹽</w:t>
      </w:r>
      <w:r w:rsidR="00A73E1C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水廠）</w:t>
      </w:r>
    </w:p>
    <w:p w:rsidR="00DB0B7B" w:rsidRPr="00BB7C71" w:rsidRDefault="0080623A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BB7C71">
        <w:rPr>
          <w:rFonts w:ascii="微軟正黑體" w:eastAsia="微軟正黑體" w:hAnsi="微軟正黑體"/>
          <w:b/>
          <w:color w:val="0000CC"/>
          <w:sz w:val="26"/>
          <w:szCs w:val="26"/>
          <w:u w:val="single"/>
        </w:rPr>
        <w:t>職缺人數</w:t>
      </w:r>
      <w:r w:rsidRPr="00BB7C71">
        <w:rPr>
          <w:rFonts w:ascii="微軟正黑體" w:eastAsia="微軟正黑體" w:hAnsi="微軟正黑體" w:hint="eastAsia"/>
          <w:b/>
          <w:sz w:val="26"/>
          <w:szCs w:val="26"/>
        </w:rPr>
        <w:t xml:space="preserve"> :</w:t>
      </w:r>
      <w:r w:rsidRPr="00BB7C71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="007F26F3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1</w:t>
      </w:r>
      <w:r w:rsidR="007F26F3"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5</w:t>
      </w:r>
      <w:r w:rsidR="00283EFA"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名</w:t>
      </w:r>
    </w:p>
    <w:p w:rsidR="008E46BA" w:rsidRPr="00BB7C71" w:rsidRDefault="008E46BA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BB7C71">
        <w:rPr>
          <w:rFonts w:ascii="微軟正黑體" w:eastAsia="微軟正黑體" w:hAnsi="微軟正黑體" w:hint="eastAsia"/>
          <w:b/>
          <w:color w:val="0000CC"/>
          <w:sz w:val="26"/>
          <w:szCs w:val="26"/>
          <w:u w:val="single"/>
        </w:rPr>
        <w:t>報名期間</w:t>
      </w:r>
      <w:r w:rsidR="0080623A" w:rsidRPr="00BB7C71">
        <w:rPr>
          <w:rFonts w:ascii="微軟正黑體" w:eastAsia="微軟正黑體" w:hAnsi="微軟正黑體" w:hint="eastAsia"/>
          <w:b/>
          <w:sz w:val="26"/>
          <w:szCs w:val="26"/>
        </w:rPr>
        <w:t xml:space="preserve"> :</w:t>
      </w:r>
      <w:r w:rsidR="0080623A" w:rsidRPr="00BB7C71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="007F26F3"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4/24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～５</w:t>
      </w:r>
      <w:r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/23</w:t>
      </w:r>
    </w:p>
    <w:p w:rsidR="007F26F3" w:rsidRPr="00BB7C71" w:rsidRDefault="007F26F3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BB7C71">
        <w:rPr>
          <w:rFonts w:ascii="微軟正黑體" w:eastAsia="微軟正黑體" w:hAnsi="微軟正黑體" w:hint="eastAsia"/>
          <w:b/>
          <w:color w:val="0000CC"/>
          <w:sz w:val="26"/>
          <w:szCs w:val="26"/>
          <w:u w:val="single"/>
        </w:rPr>
        <w:t>甄試日期/地點/方式</w:t>
      </w:r>
      <w:r w:rsidR="0080623A" w:rsidRPr="00BB7C71">
        <w:rPr>
          <w:rFonts w:ascii="微軟正黑體" w:eastAsia="微軟正黑體" w:hAnsi="微軟正黑體" w:hint="eastAsia"/>
          <w:b/>
          <w:sz w:val="26"/>
          <w:szCs w:val="26"/>
        </w:rPr>
        <w:t xml:space="preserve"> :</w:t>
      </w:r>
      <w:r w:rsidR="0080623A" w:rsidRPr="00BB7C71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5 /25 (四) 上午8:50、勞動部雲嘉南訓練分署、面試</w:t>
      </w:r>
    </w:p>
    <w:p w:rsidR="00A73E1C" w:rsidRPr="00BB7C71" w:rsidRDefault="0080623A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BB7C71">
        <w:rPr>
          <w:rFonts w:ascii="微軟正黑體" w:eastAsia="微軟正黑體" w:hAnsi="微軟正黑體" w:hint="eastAsia"/>
          <w:b/>
          <w:color w:val="0000CC"/>
          <w:sz w:val="26"/>
          <w:szCs w:val="26"/>
          <w:u w:val="single"/>
        </w:rPr>
        <w:t>受訓</w:t>
      </w:r>
      <w:r w:rsidR="00A73E1C" w:rsidRPr="00BB7C71">
        <w:rPr>
          <w:rFonts w:ascii="微軟正黑體" w:eastAsia="微軟正黑體" w:hAnsi="微軟正黑體"/>
          <w:b/>
          <w:color w:val="0000CC"/>
          <w:sz w:val="26"/>
          <w:szCs w:val="26"/>
          <w:u w:val="single"/>
        </w:rPr>
        <w:t>時間</w:t>
      </w:r>
      <w:r w:rsidRPr="00BB7C71">
        <w:rPr>
          <w:rFonts w:ascii="微軟正黑體" w:eastAsia="微軟正黑體" w:hAnsi="微軟正黑體" w:hint="eastAsia"/>
          <w:b/>
          <w:sz w:val="26"/>
          <w:szCs w:val="26"/>
        </w:rPr>
        <w:t xml:space="preserve"> :</w:t>
      </w:r>
      <w:r w:rsidRPr="00BB7C71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="007F26F3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周一</w:t>
      </w:r>
      <w:r w:rsidR="007F26F3"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至周</w:t>
      </w:r>
      <w:r w:rsidR="007F26F3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 xml:space="preserve">五 </w:t>
      </w:r>
      <w:r w:rsidR="007F26F3"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08:00~16:30</w:t>
      </w:r>
    </w:p>
    <w:p w:rsidR="0080623A" w:rsidRPr="00BB7C71" w:rsidRDefault="0080623A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BB7C71">
        <w:rPr>
          <w:rFonts w:ascii="微軟正黑體" w:eastAsia="微軟正黑體" w:hAnsi="微軟正黑體" w:hint="eastAsia"/>
          <w:b/>
          <w:color w:val="0000CC"/>
          <w:sz w:val="26"/>
          <w:szCs w:val="26"/>
          <w:u w:val="single"/>
        </w:rPr>
        <w:t>受訓</w:t>
      </w:r>
      <w:r w:rsidRPr="00BB7C71">
        <w:rPr>
          <w:rFonts w:ascii="微軟正黑體" w:eastAsia="微軟正黑體" w:hAnsi="微軟正黑體"/>
          <w:b/>
          <w:color w:val="0000CC"/>
          <w:sz w:val="26"/>
          <w:szCs w:val="26"/>
          <w:u w:val="single"/>
        </w:rPr>
        <w:t>期間</w:t>
      </w:r>
      <w:r w:rsidRPr="00BB7C71">
        <w:rPr>
          <w:rFonts w:ascii="微軟正黑體" w:eastAsia="微軟正黑體" w:hAnsi="微軟正黑體"/>
          <w:b/>
          <w:sz w:val="26"/>
          <w:szCs w:val="26"/>
        </w:rPr>
        <w:t xml:space="preserve"> :</w:t>
      </w:r>
      <w:r w:rsidR="00004ABB" w:rsidRPr="00BB7C71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專業訓練112</w:t>
      </w:r>
      <w:r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/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5</w:t>
      </w:r>
      <w:r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/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31 ~112</w:t>
      </w:r>
      <w:r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/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9</w:t>
      </w:r>
      <w:r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/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15、實務訓練</w:t>
      </w:r>
      <w:r w:rsidR="00D5711E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112/9</w:t>
      </w:r>
      <w:r w:rsidR="00D5711E"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/</w:t>
      </w:r>
      <w:r w:rsidR="00D5711E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18~112</w:t>
      </w:r>
      <w:r w:rsidR="00D5711E"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/</w:t>
      </w:r>
      <w:r w:rsidR="00D5711E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9</w:t>
      </w:r>
      <w:r w:rsidR="00D5711E"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/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28</w:t>
      </w:r>
    </w:p>
    <w:p w:rsidR="00A36094" w:rsidRPr="00BB7C71" w:rsidRDefault="0080623A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BB7C71">
        <w:rPr>
          <w:rFonts w:ascii="微軟正黑體" w:eastAsia="微軟正黑體" w:hAnsi="微軟正黑體"/>
          <w:b/>
          <w:color w:val="0000CC"/>
          <w:sz w:val="26"/>
          <w:szCs w:val="26"/>
          <w:u w:val="single"/>
        </w:rPr>
        <w:t>受訓</w:t>
      </w:r>
      <w:r w:rsidR="007F26F3" w:rsidRPr="00BB7C71">
        <w:rPr>
          <w:rFonts w:ascii="微軟正黑體" w:eastAsia="微軟正黑體" w:hAnsi="微軟正黑體"/>
          <w:b/>
          <w:color w:val="0000CC"/>
          <w:sz w:val="26"/>
          <w:szCs w:val="26"/>
          <w:u w:val="single"/>
        </w:rPr>
        <w:t>地點</w:t>
      </w:r>
      <w:r w:rsidRPr="00BB7C71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BB7C71">
        <w:rPr>
          <w:rFonts w:ascii="微軟正黑體" w:eastAsia="微軟正黑體" w:hAnsi="微軟正黑體"/>
          <w:b/>
          <w:sz w:val="26"/>
          <w:szCs w:val="26"/>
        </w:rPr>
        <w:t xml:space="preserve">: 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勞動部雲嘉南訓練分署、新麗企業股份有限公司官田廠區</w:t>
      </w:r>
    </w:p>
    <w:p w:rsidR="00C91049" w:rsidRPr="00BB7C71" w:rsidRDefault="0080623A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</w:pPr>
      <w:r w:rsidRPr="00BB7C71">
        <w:rPr>
          <w:rFonts w:ascii="微軟正黑體" w:eastAsia="微軟正黑體" w:hAnsi="微軟正黑體"/>
          <w:b/>
          <w:color w:val="0000CC"/>
          <w:sz w:val="26"/>
          <w:szCs w:val="26"/>
          <w:u w:val="single"/>
        </w:rPr>
        <w:t>參訓資格</w:t>
      </w:r>
      <w:r w:rsidRPr="00BB7C71">
        <w:rPr>
          <w:rFonts w:ascii="微軟正黑體" w:eastAsia="微軟正黑體" w:hAnsi="微軟正黑體"/>
          <w:b/>
          <w:sz w:val="26"/>
          <w:szCs w:val="26"/>
        </w:rPr>
        <w:t xml:space="preserve"> : </w:t>
      </w:r>
      <w:r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1.失業者或目前沒工作者均可報名</w:t>
      </w:r>
    </w:p>
    <w:p w:rsidR="0080623A" w:rsidRPr="00BB7C71" w:rsidRDefault="00C91049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</w:pPr>
      <w:r w:rsidRPr="00BB7C71">
        <w:rPr>
          <w:rFonts w:ascii="微軟正黑體" w:eastAsia="微軟正黑體" w:hAnsi="微軟正黑體"/>
          <w:b/>
          <w:sz w:val="26"/>
          <w:szCs w:val="26"/>
        </w:rPr>
        <w:t xml:space="preserve">          </w:t>
      </w:r>
      <w:r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2.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不具相關經驗且有興趣者</w:t>
      </w:r>
      <w:r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均可報名</w:t>
      </w:r>
    </w:p>
    <w:p w:rsidR="00A36094" w:rsidRPr="00BB7C71" w:rsidRDefault="0080623A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BB7C71">
        <w:rPr>
          <w:rFonts w:ascii="微軟正黑體" w:eastAsia="微軟正黑體" w:hAnsi="微軟正黑體"/>
          <w:b/>
          <w:sz w:val="26"/>
          <w:szCs w:val="26"/>
        </w:rPr>
        <w:t xml:space="preserve">          </w:t>
      </w:r>
      <w:r w:rsidR="00C91049"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3</w:t>
      </w:r>
      <w:r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.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歡迎具有企管、紡織、材料、機械、電機</w:t>
      </w:r>
      <w:r w:rsidR="00C22F75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、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相關經驗人才報名</w:t>
      </w:r>
    </w:p>
    <w:p w:rsidR="0080623A" w:rsidRPr="00BB7C71" w:rsidRDefault="001C504B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BB7C71">
        <w:rPr>
          <w:rFonts w:ascii="微軟正黑體" w:eastAsia="微軟正黑體" w:hAnsi="微軟正黑體"/>
          <w:b/>
          <w:color w:val="0000CC"/>
          <w:sz w:val="26"/>
          <w:szCs w:val="26"/>
          <w:u w:val="single"/>
        </w:rPr>
        <w:t>雇用資格</w:t>
      </w:r>
      <w:r w:rsidR="00004ABB" w:rsidRPr="00BB7C71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BB7C71">
        <w:rPr>
          <w:rFonts w:ascii="微軟正黑體" w:eastAsia="微軟正黑體" w:hAnsi="微軟正黑體"/>
          <w:b/>
          <w:sz w:val="26"/>
          <w:szCs w:val="26"/>
        </w:rPr>
        <w:t>:</w:t>
      </w:r>
      <w:r w:rsidR="00004ABB" w:rsidRPr="00BB7C71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通過</w:t>
      </w:r>
      <w:r w:rsidR="00BD2254"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產訓班考核</w:t>
      </w:r>
      <w:r w:rsidR="00C91049"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，保證</w:t>
      </w:r>
      <w:r w:rsidR="00004ABB"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加入新麗企業股份有限公司員工</w:t>
      </w:r>
    </w:p>
    <w:p w:rsidR="00004ABB" w:rsidRPr="00BB7C71" w:rsidRDefault="00004ABB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BB7C71">
        <w:rPr>
          <w:rFonts w:ascii="微軟正黑體" w:eastAsia="微軟正黑體" w:hAnsi="微軟正黑體" w:hint="eastAsia"/>
          <w:b/>
          <w:color w:val="0000CC"/>
          <w:sz w:val="26"/>
          <w:szCs w:val="26"/>
          <w:u w:val="single"/>
        </w:rPr>
        <w:t>雇用薪資</w:t>
      </w:r>
      <w:r w:rsidRPr="00BB7C71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BB7C71">
        <w:rPr>
          <w:rFonts w:ascii="微軟正黑體" w:eastAsia="微軟正黑體" w:hAnsi="微軟正黑體"/>
          <w:b/>
          <w:sz w:val="26"/>
          <w:szCs w:val="26"/>
        </w:rPr>
        <w:t xml:space="preserve">: </w:t>
      </w:r>
      <w:r w:rsidR="00D5711E" w:rsidRPr="00BB7C71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="00BD2254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技術員29,600~31,600</w:t>
      </w:r>
      <w:r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(不含加班、輪班津貼)</w:t>
      </w:r>
    </w:p>
    <w:p w:rsidR="00004ABB" w:rsidRPr="00BB7C71" w:rsidRDefault="00004ABB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BB7C71">
        <w:rPr>
          <w:rFonts w:ascii="微軟正黑體" w:eastAsia="微軟正黑體" w:hAnsi="微軟正黑體"/>
          <w:b/>
          <w:sz w:val="26"/>
          <w:szCs w:val="26"/>
        </w:rPr>
        <w:t xml:space="preserve">         </w:t>
      </w:r>
      <w:r w:rsidR="00D5711E" w:rsidRPr="00BB7C71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BB7C71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="00BD2254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機械設備工程師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:</w:t>
      </w:r>
      <w:r w:rsidR="00BD2254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30,000~45,000</w:t>
      </w:r>
      <w:r w:rsidRPr="00BB7C71">
        <w:rPr>
          <w:rFonts w:ascii="微軟正黑體" w:eastAsia="微軟正黑體" w:hAnsi="微軟正黑體"/>
          <w:b/>
          <w:sz w:val="26"/>
          <w:szCs w:val="26"/>
          <w:shd w:val="pct15" w:color="auto" w:fill="FFFFFF"/>
        </w:rPr>
        <w:t>(不含加班津貼)</w:t>
      </w:r>
    </w:p>
    <w:p w:rsidR="0080623A" w:rsidRPr="00BB7C71" w:rsidRDefault="00004ABB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BB7C71">
        <w:rPr>
          <w:rFonts w:ascii="微軟正黑體" w:eastAsia="微軟正黑體" w:hAnsi="微軟正黑體"/>
          <w:b/>
          <w:sz w:val="26"/>
          <w:szCs w:val="26"/>
        </w:rPr>
        <w:t xml:space="preserve">          </w:t>
      </w:r>
      <w:r w:rsidR="00D5711E" w:rsidRPr="00BB7C71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="00BD2254"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電機工程師: 30,000~45,000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(不含加班津貼)</w:t>
      </w:r>
    </w:p>
    <w:p w:rsidR="00004ABB" w:rsidRPr="00BB7C71" w:rsidRDefault="00004ABB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BB7C71">
        <w:rPr>
          <w:rFonts w:ascii="微軟正黑體" w:eastAsia="微軟正黑體" w:hAnsi="微軟正黑體"/>
          <w:b/>
          <w:color w:val="0000CC"/>
          <w:sz w:val="26"/>
          <w:szCs w:val="26"/>
          <w:u w:val="single"/>
        </w:rPr>
        <w:t>入職雇用福利</w:t>
      </w:r>
      <w:r w:rsidRPr="00BB7C71">
        <w:rPr>
          <w:rFonts w:ascii="微軟正黑體" w:eastAsia="微軟正黑體" w:hAnsi="微軟正黑體"/>
          <w:b/>
          <w:sz w:val="26"/>
          <w:szCs w:val="26"/>
        </w:rPr>
        <w:t xml:space="preserve"> : 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通過產訓考核，在職滿三個月-該月發放獎金2000元(一次)</w:t>
      </w:r>
    </w:p>
    <w:p w:rsidR="00004ABB" w:rsidRPr="00BB7C71" w:rsidRDefault="00004ABB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BB7C71">
        <w:rPr>
          <w:rFonts w:ascii="微軟正黑體" w:eastAsia="微軟正黑體" w:hAnsi="微軟正黑體"/>
          <w:b/>
          <w:sz w:val="26"/>
          <w:szCs w:val="26"/>
        </w:rPr>
        <w:t xml:space="preserve">              </w:t>
      </w:r>
      <w:r w:rsidRPr="00BB7C71">
        <w:rPr>
          <w:rFonts w:ascii="微軟正黑體" w:eastAsia="微軟正黑體" w:hAnsi="微軟正黑體" w:hint="eastAsia"/>
          <w:b/>
          <w:sz w:val="26"/>
          <w:szCs w:val="26"/>
          <w:shd w:val="pct15" w:color="auto" w:fill="FFFFFF"/>
        </w:rPr>
        <w:t>通過產訓考核，在職滿六個月-該月發放獎金2000元(一次)</w:t>
      </w:r>
    </w:p>
    <w:p w:rsidR="00004ABB" w:rsidRPr="00004ABB" w:rsidRDefault="00004ABB" w:rsidP="00004ABB">
      <w:pPr>
        <w:snapToGrid w:val="0"/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004ABB">
        <w:rPr>
          <w:rFonts w:ascii="微軟正黑體" w:eastAsia="微軟正黑體" w:hAnsi="微軟正黑體"/>
          <w:b/>
          <w:color w:val="0000CC"/>
          <w:sz w:val="44"/>
          <w:szCs w:val="44"/>
          <w:u w:val="single"/>
        </w:rPr>
        <w:t>報名</w:t>
      </w:r>
      <w:r>
        <w:rPr>
          <w:rFonts w:ascii="微軟正黑體" w:eastAsia="微軟正黑體" w:hAnsi="微軟正黑體"/>
          <w:b/>
          <w:sz w:val="28"/>
          <w:szCs w:val="28"/>
        </w:rPr>
        <w:t xml:space="preserve">: </w:t>
      </w:r>
      <w:r w:rsidRPr="00004ABB">
        <w:rPr>
          <w:rFonts w:ascii="微軟正黑體" w:eastAsia="微軟正黑體" w:hAnsi="微軟正黑體" w:hint="eastAsia"/>
          <w:b/>
          <w:sz w:val="28"/>
          <w:szCs w:val="28"/>
        </w:rPr>
        <w:t>搜尋分署官網【招生訊息】</w:t>
      </w:r>
    </w:p>
    <w:p w:rsidR="00004ABB" w:rsidRDefault="00D36EEB" w:rsidP="00004ABB">
      <w:pPr>
        <w:snapToGrid w:val="0"/>
        <w:spacing w:line="0" w:lineRule="atLeast"/>
      </w:pPr>
      <w:hyperlink r:id="rId11" w:tgtFrame="_blank" w:history="1">
        <w:r w:rsidR="00004ABB">
          <w:rPr>
            <w:rStyle w:val="aa"/>
            <w:rFonts w:ascii="Microsoft JhengHei UI" w:eastAsia="Microsoft JhengHei UI" w:hAnsi="Microsoft JhengHei UI" w:hint="eastAsia"/>
            <w:sz w:val="22"/>
            <w:bdr w:val="none" w:sz="0" w:space="0" w:color="auto" w:frame="1"/>
            <w:shd w:val="clear" w:color="auto" w:fill="FFFFFF"/>
          </w:rPr>
          <w:t>https://yct168.wda.gov.tw/News_Content.aspx?n=ECCAEED854516EE4&amp;sms=15909537696A2D83&amp;s=94F9D45DD948BCC1</w:t>
        </w:r>
      </w:hyperlink>
    </w:p>
    <w:p w:rsidR="00D5711E" w:rsidRDefault="00004ABB" w:rsidP="00D5711E">
      <w:pPr>
        <w:snapToGrid w:val="0"/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004ABB">
        <w:rPr>
          <w:rFonts w:ascii="微軟正黑體" w:eastAsia="微軟正黑體" w:hAnsi="微軟正黑體" w:hint="eastAsia"/>
          <w:b/>
          <w:sz w:val="28"/>
          <w:szCs w:val="28"/>
        </w:rPr>
        <w:t>或【台灣就業通】職前訓練網</w:t>
      </w:r>
    </w:p>
    <w:p w:rsidR="0003730B" w:rsidRPr="00A36094" w:rsidRDefault="00D36EEB" w:rsidP="00D5711E">
      <w:pPr>
        <w:snapToGrid w:val="0"/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hyperlink r:id="rId12" w:tgtFrame="_blank" w:history="1">
        <w:r w:rsidR="00D5711E">
          <w:rPr>
            <w:rStyle w:val="aa"/>
            <w:rFonts w:ascii="Microsoft JhengHei UI" w:eastAsia="Microsoft JhengHei UI" w:hAnsi="Microsoft JhengHei UI" w:hint="eastAsia"/>
            <w:sz w:val="22"/>
            <w:bdr w:val="none" w:sz="0" w:space="0" w:color="auto" w:frame="1"/>
            <w:shd w:val="clear" w:color="auto" w:fill="FFFFFF"/>
          </w:rPr>
          <w:t>https://its.taiwanjobs.gov.tw/Course/Detail?ID=151392</w:t>
        </w:r>
      </w:hyperlink>
      <w:r w:rsidR="004E09F5">
        <w:rPr>
          <w:rStyle w:val="aa"/>
          <w:rFonts w:ascii="Microsoft JhengHei UI" w:eastAsia="Microsoft JhengHei UI" w:hAnsi="Microsoft JhengHei UI" w:hint="eastAsia"/>
          <w:sz w:val="22"/>
          <w:bdr w:val="none" w:sz="0" w:space="0" w:color="auto" w:frame="1"/>
          <w:shd w:val="clear" w:color="auto" w:fill="FFFFFF"/>
        </w:rPr>
        <w:t xml:space="preserve">  </w:t>
      </w:r>
    </w:p>
    <w:sectPr w:rsidR="0003730B" w:rsidRPr="00A36094" w:rsidSect="00FC2C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EEB" w:rsidRDefault="00D36EEB" w:rsidP="0003730B">
      <w:r>
        <w:separator/>
      </w:r>
    </w:p>
  </w:endnote>
  <w:endnote w:type="continuationSeparator" w:id="0">
    <w:p w:rsidR="00D36EEB" w:rsidRDefault="00D36EEB" w:rsidP="0003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EEB" w:rsidRDefault="00D36EEB" w:rsidP="0003730B">
      <w:r>
        <w:separator/>
      </w:r>
    </w:p>
  </w:footnote>
  <w:footnote w:type="continuationSeparator" w:id="0">
    <w:p w:rsidR="00D36EEB" w:rsidRDefault="00D36EEB" w:rsidP="0003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D44E7"/>
    <w:multiLevelType w:val="hybridMultilevel"/>
    <w:tmpl w:val="0E540A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14F300E"/>
    <w:multiLevelType w:val="hybridMultilevel"/>
    <w:tmpl w:val="89C6FD7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C9"/>
    <w:rsid w:val="00004ABB"/>
    <w:rsid w:val="0003730B"/>
    <w:rsid w:val="001649ED"/>
    <w:rsid w:val="001C504B"/>
    <w:rsid w:val="002333A6"/>
    <w:rsid w:val="00283EFA"/>
    <w:rsid w:val="003076FC"/>
    <w:rsid w:val="0033142F"/>
    <w:rsid w:val="00354C9F"/>
    <w:rsid w:val="003769CF"/>
    <w:rsid w:val="004E09F5"/>
    <w:rsid w:val="005D20CD"/>
    <w:rsid w:val="00615EF7"/>
    <w:rsid w:val="00636FF9"/>
    <w:rsid w:val="00677746"/>
    <w:rsid w:val="007F26F3"/>
    <w:rsid w:val="0080623A"/>
    <w:rsid w:val="00813C09"/>
    <w:rsid w:val="008E46BA"/>
    <w:rsid w:val="0091402E"/>
    <w:rsid w:val="00941C77"/>
    <w:rsid w:val="00987F77"/>
    <w:rsid w:val="0099167B"/>
    <w:rsid w:val="009E067A"/>
    <w:rsid w:val="00A22DE0"/>
    <w:rsid w:val="00A36094"/>
    <w:rsid w:val="00A73E1C"/>
    <w:rsid w:val="00A85B61"/>
    <w:rsid w:val="00B2008F"/>
    <w:rsid w:val="00BB7C71"/>
    <w:rsid w:val="00BD2254"/>
    <w:rsid w:val="00BF667D"/>
    <w:rsid w:val="00C0516D"/>
    <w:rsid w:val="00C22F75"/>
    <w:rsid w:val="00C91049"/>
    <w:rsid w:val="00CD2E0B"/>
    <w:rsid w:val="00D36EEB"/>
    <w:rsid w:val="00D5711E"/>
    <w:rsid w:val="00DB0B7B"/>
    <w:rsid w:val="00DF2A71"/>
    <w:rsid w:val="00E33241"/>
    <w:rsid w:val="00E352E1"/>
    <w:rsid w:val="00EB2C0A"/>
    <w:rsid w:val="00EE6FF7"/>
    <w:rsid w:val="00F16251"/>
    <w:rsid w:val="00FA588D"/>
    <w:rsid w:val="00FB045B"/>
    <w:rsid w:val="00FC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00A9A5-41B7-41D3-9B5E-36C8069C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CC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87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7F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7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7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730B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04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s.taiwanjobs.gov.tw/Course/Detail?ID=1513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ct168.wda.gov.tw/News_Content.aspx?n=ECCAEED854516EE4&amp;sms=15909537696A2D83&amp;s=94F9D45DD948BCC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751B-4E26-4C61-B12A-014B5A15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godspeed.chiu(邱文華)</dc:creator>
  <cp:keywords/>
  <dc:description/>
  <cp:lastModifiedBy>godspeed.chiu(邱文華)</cp:lastModifiedBy>
  <cp:revision>2</cp:revision>
  <cp:lastPrinted>2023-04-13T05:11:00Z</cp:lastPrinted>
  <dcterms:created xsi:type="dcterms:W3CDTF">2023-05-05T02:54:00Z</dcterms:created>
  <dcterms:modified xsi:type="dcterms:W3CDTF">2023-05-05T02:54:00Z</dcterms:modified>
</cp:coreProperties>
</file>