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eading=h.vx1227" w:colFirst="0" w:colLast="0"/>
    <w:bookmarkEnd w:id="0"/>
    <w:p w14:paraId="299E4925" w14:textId="3D39A033" w:rsidR="00135B71" w:rsidRPr="00AA66E2" w:rsidRDefault="00CD294E" w:rsidP="00135B71">
      <w:pPr>
        <w:widowControl/>
        <w:spacing w:line="500" w:lineRule="auto"/>
        <w:jc w:val="center"/>
        <w:rPr>
          <w:rFonts w:ascii="標楷體" w:eastAsia="標楷體" w:hAnsi="標楷體" w:cs="Times New Roman"/>
          <w:sz w:val="32"/>
          <w:szCs w:val="32"/>
        </w:rPr>
      </w:pPr>
      <w:sdt>
        <w:sdtPr>
          <w:rPr>
            <w:rFonts w:ascii="標楷體" w:eastAsia="標楷體" w:hAnsi="標楷體"/>
          </w:rPr>
          <w:tag w:val="goog_rdk_610"/>
          <w:id w:val="1985273885"/>
        </w:sdtPr>
        <w:sdtEndPr/>
        <w:sdtContent>
          <w:r w:rsidR="00281545" w:rsidRPr="00281545">
            <w:rPr>
              <w:rFonts w:ascii="標楷體" w:eastAsia="標楷體" w:hAnsi="標楷體" w:hint="eastAsia"/>
              <w:sz w:val="32"/>
              <w:szCs w:val="32"/>
            </w:rPr>
            <w:t>國立北門農工115年設置太陽光電發電設備</w:t>
          </w:r>
          <w:proofErr w:type="gramStart"/>
          <w:r w:rsidR="00281545" w:rsidRPr="00281545">
            <w:rPr>
              <w:rFonts w:ascii="標楷體" w:eastAsia="標楷體" w:hAnsi="標楷體" w:hint="eastAsia"/>
              <w:sz w:val="32"/>
              <w:szCs w:val="32"/>
            </w:rPr>
            <w:t>標租案</w:t>
          </w:r>
          <w:proofErr w:type="gramEnd"/>
        </w:sdtContent>
      </w:sdt>
      <w:sdt>
        <w:sdtPr>
          <w:rPr>
            <w:rFonts w:ascii="標楷體" w:eastAsia="標楷體" w:hAnsi="標楷體"/>
          </w:rPr>
          <w:tag w:val="goog_rdk_611"/>
          <w:id w:val="647549716"/>
          <w:showingPlcHdr/>
        </w:sdtPr>
        <w:sdtEndPr/>
        <w:sdtContent>
          <w:r w:rsidR="00281545">
            <w:rPr>
              <w:rFonts w:ascii="標楷體" w:eastAsia="標楷體" w:hAnsi="標楷體"/>
            </w:rPr>
            <w:t xml:space="preserve">     </w:t>
          </w:r>
        </w:sdtContent>
      </w:sdt>
    </w:p>
    <w:p w14:paraId="3868D334" w14:textId="1BBCEE68" w:rsidR="00135B71" w:rsidRPr="00AA66E2" w:rsidRDefault="00CD294E" w:rsidP="00135B71">
      <w:pPr>
        <w:spacing w:before="60" w:after="60" w:line="500" w:lineRule="auto"/>
        <w:jc w:val="center"/>
        <w:rPr>
          <w:rFonts w:ascii="標楷體" w:eastAsia="標楷體" w:hAnsi="標楷體" w:cs="Times New Roman"/>
          <w:sz w:val="32"/>
          <w:szCs w:val="32"/>
        </w:rPr>
      </w:pPr>
      <w:sdt>
        <w:sdtPr>
          <w:rPr>
            <w:rFonts w:ascii="標楷體" w:eastAsia="標楷體" w:hAnsi="標楷體"/>
          </w:rPr>
          <w:tag w:val="goog_rdk_612"/>
          <w:id w:val="203374841"/>
        </w:sdtPr>
        <w:sdtEndPr/>
        <w:sdtContent>
          <w:r w:rsidR="00135B71" w:rsidRPr="00AA66E2">
            <w:rPr>
              <w:rFonts w:ascii="標楷體" w:eastAsia="標楷體" w:hAnsi="標楷體" w:cs="Gungsuh"/>
              <w:sz w:val="32"/>
              <w:szCs w:val="32"/>
            </w:rPr>
            <w:t>投標須知</w:t>
          </w:r>
        </w:sdtContent>
      </w:sdt>
    </w:p>
    <w:bookmarkStart w:id="1" w:name="_heading=h.3fwokq0" w:colFirst="0" w:colLast="0" w:displacedByCustomXml="next"/>
    <w:bookmarkEnd w:id="1" w:displacedByCustomXml="next"/>
    <w:sdt>
      <w:sdtPr>
        <w:rPr>
          <w:rFonts w:ascii="標楷體" w:eastAsia="標楷體" w:hAnsi="標楷體"/>
        </w:rPr>
        <w:tag w:val="goog_rdk_613"/>
        <w:id w:val="-480691129"/>
      </w:sdtPr>
      <w:sdtEndPr/>
      <w:sdtContent>
        <w:p w14:paraId="287B45AA" w14:textId="2C4F0BAD" w:rsidR="00135B71" w:rsidRPr="00461152" w:rsidRDefault="00281545" w:rsidP="00135B71">
          <w:pPr>
            <w:spacing w:line="400" w:lineRule="auto"/>
            <w:rPr>
              <w:rFonts w:ascii="標楷體" w:eastAsia="標楷體" w:hAnsi="標楷體" w:cs="Gungsuh"/>
              <w:sz w:val="28"/>
              <w:szCs w:val="28"/>
            </w:rPr>
          </w:pPr>
          <w:r w:rsidRPr="00BD55EA">
            <w:rPr>
              <w:rFonts w:ascii="標楷體" w:eastAsia="標楷體" w:hAnsi="標楷體"/>
              <w:color w:val="0000FF"/>
              <w:sz w:val="28"/>
              <w:szCs w:val="28"/>
            </w:rPr>
            <w:t>國立北門高級農工職業學校</w:t>
          </w:r>
          <w:r w:rsidR="00135B71" w:rsidRPr="00AA66E2">
            <w:rPr>
              <w:rFonts w:ascii="標楷體" w:eastAsia="標楷體" w:hAnsi="標楷體" w:cs="Gungsuh"/>
              <w:sz w:val="28"/>
              <w:szCs w:val="28"/>
            </w:rPr>
            <w:t>（以下簡稱甲方）依國有財產法、國有公用不動產收益原則，辦理「</w:t>
          </w:r>
          <w:r w:rsidR="00BD55EA" w:rsidRPr="00BD55EA">
            <w:rPr>
              <w:rFonts w:ascii="標楷體" w:eastAsia="標楷體" w:hAnsi="標楷體" w:cs="Gungsuh" w:hint="eastAsia"/>
              <w:color w:val="0000FF"/>
              <w:sz w:val="28"/>
              <w:szCs w:val="28"/>
            </w:rPr>
            <w:t>國立北門農工115年設置太陽光電發電設備</w:t>
          </w:r>
          <w:proofErr w:type="gramStart"/>
          <w:r w:rsidR="00BD55EA" w:rsidRPr="00BD55EA">
            <w:rPr>
              <w:rFonts w:ascii="標楷體" w:eastAsia="標楷體" w:hAnsi="標楷體" w:cs="Gungsuh" w:hint="eastAsia"/>
              <w:color w:val="0000FF"/>
              <w:sz w:val="28"/>
              <w:szCs w:val="28"/>
            </w:rPr>
            <w:t>標租案</w:t>
          </w:r>
          <w:proofErr w:type="gramEnd"/>
          <w:r w:rsidR="00135B71" w:rsidRPr="00AA66E2">
            <w:rPr>
              <w:rFonts w:ascii="標楷體" w:eastAsia="標楷體" w:hAnsi="標楷體" w:cs="Gungsuh"/>
              <w:sz w:val="28"/>
              <w:szCs w:val="28"/>
            </w:rPr>
            <w:t>」，特訂定本須知。參加投標人應受本須知之約束，如有違反本須知任</w:t>
          </w:r>
          <w:proofErr w:type="gramStart"/>
          <w:r w:rsidR="00135B71" w:rsidRPr="00AA66E2">
            <w:rPr>
              <w:rFonts w:ascii="標楷體" w:eastAsia="標楷體" w:hAnsi="標楷體" w:cs="Gungsuh"/>
              <w:sz w:val="28"/>
              <w:szCs w:val="28"/>
            </w:rPr>
            <w:t>一</w:t>
          </w:r>
          <w:proofErr w:type="gramEnd"/>
          <w:r w:rsidR="00135B71" w:rsidRPr="00AA66E2">
            <w:rPr>
              <w:rFonts w:ascii="標楷體" w:eastAsia="標楷體" w:hAnsi="標楷體" w:cs="Gungsuh"/>
              <w:sz w:val="28"/>
              <w:szCs w:val="28"/>
            </w:rPr>
            <w:t>內容，</w:t>
          </w:r>
          <w:proofErr w:type="gramStart"/>
          <w:r w:rsidR="00135B71" w:rsidRPr="00AA66E2">
            <w:rPr>
              <w:rFonts w:ascii="標楷體" w:eastAsia="標楷體" w:hAnsi="標楷體" w:cs="Gungsuh"/>
              <w:sz w:val="28"/>
              <w:szCs w:val="28"/>
            </w:rPr>
            <w:t>均屬投標</w:t>
          </w:r>
          <w:proofErr w:type="gramEnd"/>
          <w:r w:rsidR="00135B71" w:rsidRPr="00AA66E2">
            <w:rPr>
              <w:rFonts w:ascii="標楷體" w:eastAsia="標楷體" w:hAnsi="標楷體" w:cs="Gungsuh"/>
              <w:sz w:val="28"/>
              <w:szCs w:val="28"/>
            </w:rPr>
            <w:t>無效。</w:t>
          </w:r>
        </w:p>
      </w:sdtContent>
    </w:sdt>
    <w:bookmarkStart w:id="2" w:name="_heading=h.1v1yuxt" w:colFirst="0" w:colLast="0"/>
    <w:bookmarkEnd w:id="2"/>
    <w:p w14:paraId="1C2C4115" w14:textId="77777777" w:rsidR="00135B71" w:rsidRPr="00AA66E2" w:rsidRDefault="00CD294E" w:rsidP="00135B71">
      <w:pPr>
        <w:numPr>
          <w:ilvl w:val="0"/>
          <w:numId w:val="16"/>
        </w:numPr>
        <w:pBdr>
          <w:top w:val="nil"/>
          <w:left w:val="nil"/>
          <w:bottom w:val="nil"/>
          <w:right w:val="nil"/>
          <w:between w:val="nil"/>
        </w:pBdr>
        <w:spacing w:before="240" w:line="360" w:lineRule="auto"/>
        <w:ind w:left="425" w:hanging="560"/>
        <w:rPr>
          <w:rFonts w:ascii="標楷體" w:eastAsia="標楷體" w:hAnsi="標楷體" w:cs="Times New Roman"/>
          <w:color w:val="000000"/>
          <w:sz w:val="28"/>
          <w:szCs w:val="28"/>
        </w:rPr>
      </w:pPr>
      <w:sdt>
        <w:sdtPr>
          <w:rPr>
            <w:rFonts w:ascii="標楷體" w:eastAsia="標楷體" w:hAnsi="標楷體"/>
          </w:rPr>
          <w:tag w:val="goog_rdk_614"/>
          <w:id w:val="-975830210"/>
        </w:sdtPr>
        <w:sdtEndPr/>
        <w:sdtContent>
          <w:r w:rsidR="00135B71" w:rsidRPr="00AA66E2">
            <w:rPr>
              <w:rFonts w:ascii="標楷體" w:eastAsia="標楷體" w:hAnsi="標楷體" w:cs="Gungsuh"/>
              <w:color w:val="000000"/>
              <w:sz w:val="28"/>
              <w:szCs w:val="28"/>
            </w:rPr>
            <w:t>本須知用詞</w:t>
          </w:r>
        </w:sdtContent>
      </w:sdt>
    </w:p>
    <w:p w14:paraId="68C9908D" w14:textId="68D66311" w:rsidR="00135B71" w:rsidRPr="00AA66E2" w:rsidRDefault="00CD294E" w:rsidP="00135B71">
      <w:pPr>
        <w:numPr>
          <w:ilvl w:val="0"/>
          <w:numId w:val="131"/>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15"/>
          <w:id w:val="-1201242277"/>
        </w:sdtPr>
        <w:sdtEndPr/>
        <w:sdtContent>
          <w:r w:rsidR="00135B71" w:rsidRPr="00AA66E2">
            <w:rPr>
              <w:rFonts w:ascii="標楷體" w:eastAsia="標楷體" w:hAnsi="標楷體" w:cs="Gungsuh"/>
              <w:color w:val="000000"/>
              <w:sz w:val="28"/>
              <w:szCs w:val="28"/>
            </w:rPr>
            <w:t>太陽光電發電設備：指利用太陽能電池</w:t>
          </w:r>
          <w:r w:rsidR="00010651">
            <w:rPr>
              <w:rFonts w:ascii="標楷體" w:eastAsia="標楷體" w:hAnsi="標楷體" w:cs="Gungsuh" w:hint="eastAsia"/>
              <w:color w:val="000000"/>
              <w:sz w:val="28"/>
              <w:szCs w:val="28"/>
            </w:rPr>
            <w:t xml:space="preserve"> </w:t>
          </w:r>
          <w:r w:rsidR="00135B71" w:rsidRPr="00AA66E2">
            <w:rPr>
              <w:rFonts w:ascii="標楷體" w:eastAsia="標楷體" w:hAnsi="標楷體" w:cs="Gungsuh"/>
              <w:color w:val="000000"/>
              <w:sz w:val="28"/>
              <w:szCs w:val="28"/>
            </w:rPr>
            <w:t>轉換太陽光能為電能並可展示太陽光電發電應用功效之整體設備（涵蓋太陽光電模組、變流器、電力網設備、支架與支撐結構體等整體設備）</w:t>
          </w:r>
        </w:sdtContent>
      </w:sdt>
    </w:p>
    <w:p w14:paraId="17BB6DD5" w14:textId="77777777" w:rsidR="00135B71" w:rsidRPr="00AA66E2" w:rsidRDefault="00CD294E" w:rsidP="00135B71">
      <w:pPr>
        <w:numPr>
          <w:ilvl w:val="0"/>
          <w:numId w:val="32"/>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16"/>
          <w:id w:val="461004350"/>
        </w:sdtPr>
        <w:sdtEndPr/>
        <w:sdtContent>
          <w:r w:rsidR="00135B71" w:rsidRPr="00AA66E2">
            <w:rPr>
              <w:rFonts w:ascii="標楷體" w:eastAsia="標楷體" w:hAnsi="標楷體" w:cs="Gungsuh"/>
              <w:color w:val="000000"/>
              <w:sz w:val="28"/>
              <w:szCs w:val="28"/>
            </w:rPr>
            <w:t>系統設置容量：</w:t>
          </w:r>
          <w:proofErr w:type="gramStart"/>
          <w:r w:rsidR="00135B71" w:rsidRPr="00AA66E2">
            <w:rPr>
              <w:rFonts w:ascii="標楷體" w:eastAsia="標楷體" w:hAnsi="標楷體" w:cs="Gungsuh"/>
              <w:color w:val="000000"/>
              <w:sz w:val="28"/>
              <w:szCs w:val="28"/>
            </w:rPr>
            <w:t>指欲裝</w:t>
          </w:r>
          <w:proofErr w:type="gramEnd"/>
          <w:r w:rsidR="00135B71" w:rsidRPr="00AA66E2">
            <w:rPr>
              <w:rFonts w:ascii="標楷體" w:eastAsia="標楷體" w:hAnsi="標楷體" w:cs="Gungsuh"/>
              <w:color w:val="000000"/>
              <w:sz w:val="28"/>
              <w:szCs w:val="28"/>
            </w:rPr>
            <w:t>設之太陽光電</w:t>
          </w:r>
          <w:proofErr w:type="gramStart"/>
          <w:r w:rsidR="00135B71" w:rsidRPr="00AA66E2">
            <w:rPr>
              <w:rFonts w:ascii="標楷體" w:eastAsia="標楷體" w:hAnsi="標楷體" w:cs="Gungsuh"/>
              <w:color w:val="000000"/>
              <w:sz w:val="28"/>
              <w:szCs w:val="28"/>
            </w:rPr>
            <w:t>設施組列中</w:t>
          </w:r>
          <w:proofErr w:type="gramEnd"/>
          <w:r w:rsidR="00135B71" w:rsidRPr="00AA66E2">
            <w:rPr>
              <w:rFonts w:ascii="標楷體" w:eastAsia="標楷體" w:hAnsi="標楷體" w:cs="Gungsuh"/>
              <w:color w:val="000000"/>
              <w:sz w:val="28"/>
              <w:szCs w:val="28"/>
            </w:rPr>
            <w:t>所有模組額定功率（模組額定功率以模組標籤上標示之功率為憑）之總合。</w:t>
          </w:r>
        </w:sdtContent>
      </w:sdt>
    </w:p>
    <w:p w14:paraId="0C713A7B" w14:textId="77777777" w:rsidR="00135B71" w:rsidRPr="00AA66E2" w:rsidRDefault="00CD294E" w:rsidP="00135B71">
      <w:pPr>
        <w:numPr>
          <w:ilvl w:val="0"/>
          <w:numId w:val="45"/>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17"/>
          <w:id w:val="-910997474"/>
        </w:sdtPr>
        <w:sdtEndPr/>
        <w:sdtContent>
          <w:r w:rsidR="00135B71" w:rsidRPr="00AA66E2">
            <w:rPr>
              <w:rFonts w:ascii="標楷體" w:eastAsia="標楷體" w:hAnsi="標楷體" w:cs="Gungsuh"/>
              <w:color w:val="000000"/>
              <w:sz w:val="28"/>
              <w:szCs w:val="28"/>
            </w:rPr>
            <w:t>瓦（W）：是國際單位制的功率單位。</w:t>
          </w:r>
        </w:sdtContent>
      </w:sdt>
    </w:p>
    <w:p w14:paraId="6EDD39B4" w14:textId="77777777" w:rsidR="00135B71" w:rsidRPr="00AA66E2" w:rsidRDefault="00CD294E" w:rsidP="00135B71">
      <w:pPr>
        <w:numPr>
          <w:ilvl w:val="0"/>
          <w:numId w:val="130"/>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18"/>
          <w:id w:val="156035956"/>
        </w:sdtPr>
        <w:sdtEndPr/>
        <w:sdtContent>
          <w:proofErr w:type="gramStart"/>
          <w:r w:rsidR="00135B71" w:rsidRPr="00AA66E2">
            <w:rPr>
              <w:rFonts w:ascii="標楷體" w:eastAsia="標楷體" w:hAnsi="標楷體" w:cs="Gungsuh"/>
              <w:color w:val="000000"/>
              <w:sz w:val="28"/>
              <w:szCs w:val="28"/>
            </w:rPr>
            <w:t>瓩</w:t>
          </w:r>
          <w:proofErr w:type="gramEnd"/>
          <w:r w:rsidR="00135B71" w:rsidRPr="00AA66E2">
            <w:rPr>
              <w:rFonts w:ascii="標楷體" w:eastAsia="標楷體" w:hAnsi="標楷體" w:cs="Gungsuh"/>
              <w:color w:val="000000"/>
              <w:sz w:val="28"/>
              <w:szCs w:val="28"/>
            </w:rPr>
            <w:t>（kW）：</w:t>
          </w:r>
          <w:proofErr w:type="gramStart"/>
          <w:r w:rsidR="00135B71" w:rsidRPr="00AA66E2">
            <w:rPr>
              <w:rFonts w:ascii="標楷體" w:eastAsia="標楷體" w:hAnsi="標楷體" w:cs="Gungsuh"/>
              <w:color w:val="000000"/>
              <w:sz w:val="28"/>
              <w:szCs w:val="28"/>
            </w:rPr>
            <w:t>千瓦，</w:t>
          </w:r>
          <w:proofErr w:type="gramEnd"/>
          <w:r w:rsidR="00135B71" w:rsidRPr="00AA66E2">
            <w:rPr>
              <w:rFonts w:ascii="標楷體" w:eastAsia="標楷體" w:hAnsi="標楷體" w:cs="Gungsuh"/>
              <w:color w:val="000000"/>
              <w:sz w:val="28"/>
              <w:szCs w:val="28"/>
            </w:rPr>
            <w:t>發電設備容量的計算單位；1</w:t>
          </w:r>
          <w:proofErr w:type="gramStart"/>
          <w:r w:rsidR="00135B71" w:rsidRPr="00AA66E2">
            <w:rPr>
              <w:rFonts w:ascii="標楷體" w:eastAsia="標楷體" w:hAnsi="標楷體" w:cs="Gungsuh"/>
              <w:color w:val="000000"/>
              <w:sz w:val="28"/>
              <w:szCs w:val="28"/>
            </w:rPr>
            <w:t>瓩</w:t>
          </w:r>
          <w:proofErr w:type="gramEnd"/>
          <w:r w:rsidR="00135B71" w:rsidRPr="00AA66E2">
            <w:rPr>
              <w:rFonts w:ascii="標楷體" w:eastAsia="標楷體" w:hAnsi="標楷體" w:cs="Gungsuh"/>
              <w:color w:val="000000"/>
              <w:sz w:val="28"/>
              <w:szCs w:val="28"/>
            </w:rPr>
            <w:t>=1000瓦（Watt）。</w:t>
          </w:r>
        </w:sdtContent>
      </w:sdt>
    </w:p>
    <w:p w14:paraId="37FB90FF" w14:textId="77777777" w:rsidR="00135B71" w:rsidRPr="00AA66E2" w:rsidRDefault="00CD294E" w:rsidP="00135B71">
      <w:pPr>
        <w:numPr>
          <w:ilvl w:val="0"/>
          <w:numId w:val="36"/>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19"/>
          <w:id w:val="892770294"/>
        </w:sdtPr>
        <w:sdtEndPr/>
        <w:sdtContent>
          <w:r w:rsidR="00135B71" w:rsidRPr="00AA66E2">
            <w:rPr>
              <w:rFonts w:ascii="標楷體" w:eastAsia="標楷體" w:hAnsi="標楷體" w:cs="Gungsuh"/>
              <w:color w:val="000000"/>
              <w:sz w:val="28"/>
              <w:szCs w:val="28"/>
            </w:rPr>
            <w:t>峰</w:t>
          </w:r>
          <w:proofErr w:type="gramStart"/>
          <w:r w:rsidR="00135B71" w:rsidRPr="00AA66E2">
            <w:rPr>
              <w:rFonts w:ascii="標楷體" w:eastAsia="標楷體" w:hAnsi="標楷體" w:cs="Gungsuh"/>
              <w:color w:val="000000"/>
              <w:sz w:val="28"/>
              <w:szCs w:val="28"/>
            </w:rPr>
            <w:t>瓩</w:t>
          </w:r>
          <w:proofErr w:type="gramEnd"/>
          <w:r w:rsidR="00135B71" w:rsidRPr="00AA66E2">
            <w:rPr>
              <w:rFonts w:ascii="標楷體" w:eastAsia="標楷體" w:hAnsi="標楷體" w:cs="Gungsuh"/>
              <w:color w:val="000000"/>
              <w:sz w:val="28"/>
              <w:szCs w:val="28"/>
            </w:rPr>
            <w:t>（</w:t>
          </w:r>
          <w:proofErr w:type="spellStart"/>
          <w:r w:rsidR="00135B71" w:rsidRPr="00AA66E2">
            <w:rPr>
              <w:rFonts w:ascii="標楷體" w:eastAsia="標楷體" w:hAnsi="標楷體" w:cs="Gungsuh"/>
              <w:color w:val="000000"/>
              <w:sz w:val="28"/>
              <w:szCs w:val="28"/>
            </w:rPr>
            <w:t>kWp</w:t>
          </w:r>
          <w:proofErr w:type="spellEnd"/>
          <w:r w:rsidR="00135B71" w:rsidRPr="00AA66E2">
            <w:rPr>
              <w:rFonts w:ascii="標楷體" w:eastAsia="標楷體" w:hAnsi="標楷體" w:cs="Gungsuh"/>
              <w:color w:val="000000"/>
              <w:sz w:val="28"/>
              <w:szCs w:val="28"/>
            </w:rPr>
            <w:t>）：指太陽光電發電設備設置容量計算單位，為裝設之太陽光電模組於標準狀況</w:t>
          </w:r>
          <w:proofErr w:type="gramStart"/>
          <w:r w:rsidR="00135B71" w:rsidRPr="00AA66E2">
            <w:rPr>
              <w:rFonts w:ascii="標楷體" w:eastAsia="標楷體" w:hAnsi="標楷體" w:cs="Gungsuh"/>
              <w:color w:val="000000"/>
              <w:sz w:val="28"/>
              <w:szCs w:val="28"/>
            </w:rPr>
            <w:t>（</w:t>
          </w:r>
          <w:proofErr w:type="gramEnd"/>
          <w:r w:rsidR="00135B71" w:rsidRPr="00AA66E2">
            <w:rPr>
              <w:rFonts w:ascii="標楷體" w:eastAsia="標楷體" w:hAnsi="標楷體" w:cs="Gungsuh"/>
              <w:color w:val="000000"/>
              <w:sz w:val="28"/>
              <w:szCs w:val="28"/>
            </w:rPr>
            <w:t>太陽能模組溫度攝氏25度，空氣大氣光程 A.M.1.5，太陽日照強度1000W/</w:t>
          </w:r>
          <w:proofErr w:type="gramStart"/>
          <w:r w:rsidR="00135B71" w:rsidRPr="00AA66E2">
            <w:rPr>
              <w:rFonts w:ascii="標楷體" w:eastAsia="標楷體" w:hAnsi="標楷體" w:cs="Gungsuh"/>
              <w:color w:val="000000"/>
              <w:sz w:val="28"/>
              <w:szCs w:val="28"/>
            </w:rPr>
            <w:t>㎡）</w:t>
          </w:r>
          <w:proofErr w:type="gramEnd"/>
          <w:r w:rsidR="00135B71" w:rsidRPr="00AA66E2">
            <w:rPr>
              <w:rFonts w:ascii="標楷體" w:eastAsia="標楷體" w:hAnsi="標楷體" w:cs="Gungsuh"/>
              <w:color w:val="000000"/>
              <w:sz w:val="28"/>
              <w:szCs w:val="28"/>
            </w:rPr>
            <w:t>下的最大發電量總合。</w:t>
          </w:r>
        </w:sdtContent>
      </w:sdt>
    </w:p>
    <w:p w14:paraId="48F661F9" w14:textId="77777777" w:rsidR="00135B71" w:rsidRPr="00AA66E2" w:rsidRDefault="00CD294E" w:rsidP="00135B71">
      <w:pPr>
        <w:numPr>
          <w:ilvl w:val="0"/>
          <w:numId w:val="119"/>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20"/>
          <w:id w:val="266664689"/>
        </w:sdtPr>
        <w:sdtEndPr/>
        <w:sdtContent>
          <w:proofErr w:type="gramStart"/>
          <w:r w:rsidR="00135B71" w:rsidRPr="00AA66E2">
            <w:rPr>
              <w:rFonts w:ascii="標楷體" w:eastAsia="標楷體" w:hAnsi="標楷體" w:cs="Gungsuh"/>
              <w:color w:val="000000"/>
              <w:sz w:val="28"/>
              <w:szCs w:val="28"/>
            </w:rPr>
            <w:t>百萬峰瓦（</w:t>
          </w:r>
          <w:proofErr w:type="spellStart"/>
          <w:proofErr w:type="gramEnd"/>
          <w:r w:rsidR="00135B71" w:rsidRPr="00AA66E2">
            <w:rPr>
              <w:rFonts w:ascii="標楷體" w:eastAsia="標楷體" w:hAnsi="標楷體" w:cs="Gungsuh"/>
              <w:color w:val="000000"/>
              <w:sz w:val="28"/>
              <w:szCs w:val="28"/>
            </w:rPr>
            <w:t>MWp</w:t>
          </w:r>
          <w:proofErr w:type="spellEnd"/>
          <w:r w:rsidR="00135B71" w:rsidRPr="00AA66E2">
            <w:rPr>
              <w:rFonts w:ascii="標楷體" w:eastAsia="標楷體" w:hAnsi="標楷體" w:cs="Gungsuh"/>
              <w:color w:val="000000"/>
              <w:sz w:val="28"/>
              <w:szCs w:val="28"/>
            </w:rPr>
            <w:t>）：等同於1000峰</w:t>
          </w:r>
          <w:proofErr w:type="gramStart"/>
          <w:r w:rsidR="00135B71" w:rsidRPr="00AA66E2">
            <w:rPr>
              <w:rFonts w:ascii="標楷體" w:eastAsia="標楷體" w:hAnsi="標楷體" w:cs="Gungsuh"/>
              <w:color w:val="000000"/>
              <w:sz w:val="28"/>
              <w:szCs w:val="28"/>
            </w:rPr>
            <w:t>瓩</w:t>
          </w:r>
          <w:proofErr w:type="gramEnd"/>
          <w:r w:rsidR="00135B71" w:rsidRPr="00AA66E2">
            <w:rPr>
              <w:rFonts w:ascii="標楷體" w:eastAsia="標楷體" w:hAnsi="標楷體" w:cs="Gungsuh"/>
              <w:color w:val="000000"/>
              <w:sz w:val="28"/>
              <w:szCs w:val="28"/>
            </w:rPr>
            <w:t>（10</w:t>
          </w:r>
        </w:sdtContent>
      </w:sdt>
      <w:r w:rsidR="00135B71" w:rsidRPr="00AA66E2">
        <w:rPr>
          <w:rFonts w:ascii="標楷體" w:eastAsia="標楷體" w:hAnsi="標楷體" w:cs="Times New Roman"/>
          <w:color w:val="000000"/>
          <w:sz w:val="28"/>
          <w:szCs w:val="28"/>
          <w:vertAlign w:val="superscript"/>
        </w:rPr>
        <w:t>3</w:t>
      </w:r>
      <w:sdt>
        <w:sdtPr>
          <w:rPr>
            <w:rFonts w:ascii="標楷體" w:eastAsia="標楷體" w:hAnsi="標楷體"/>
          </w:rPr>
          <w:tag w:val="goog_rdk_621"/>
          <w:id w:val="1342519283"/>
        </w:sdtPr>
        <w:sdtEndPr/>
        <w:sdtContent>
          <w:r w:rsidR="00135B71" w:rsidRPr="00AA66E2">
            <w:rPr>
              <w:rFonts w:ascii="標楷體" w:eastAsia="標楷體" w:hAnsi="標楷體" w:cs="Gungsuh"/>
              <w:color w:val="000000"/>
              <w:sz w:val="28"/>
              <w:szCs w:val="28"/>
            </w:rPr>
            <w:t>kWp）。</w:t>
          </w:r>
        </w:sdtContent>
      </w:sdt>
    </w:p>
    <w:p w14:paraId="2F197768" w14:textId="77777777" w:rsidR="00135B71" w:rsidRPr="00AA66E2" w:rsidRDefault="00CD294E" w:rsidP="00135B71">
      <w:pPr>
        <w:numPr>
          <w:ilvl w:val="0"/>
          <w:numId w:val="128"/>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22"/>
          <w:id w:val="-1315177022"/>
        </w:sdtPr>
        <w:sdtEndPr/>
        <w:sdtContent>
          <w:r w:rsidR="00135B71" w:rsidRPr="00A03243">
            <w:rPr>
              <w:rFonts w:ascii="標楷體" w:eastAsia="標楷體" w:hAnsi="標楷體" w:cs="Gungsuh"/>
              <w:b/>
              <w:sz w:val="28"/>
              <w:szCs w:val="28"/>
              <w:shd w:val="pct15" w:color="auto" w:fill="FFFFFF"/>
            </w:rPr>
            <w:t>基本系統設置容量：指規劃設置太陽能光電發電系統之最低設置容量，由</w:t>
          </w:r>
          <w:r w:rsidR="00135B71" w:rsidRPr="00A03243">
            <w:rPr>
              <w:rFonts w:ascii="標楷體" w:eastAsia="標楷體" w:hAnsi="標楷體" w:cs="Gungsuh"/>
              <w:b/>
              <w:sz w:val="28"/>
              <w:szCs w:val="28"/>
              <w:shd w:val="pct15" w:color="auto" w:fill="FFFFFF"/>
            </w:rPr>
            <w:lastRenderedPageBreak/>
            <w:t>出租機關評估此次所有建置範圍，並預估可設置總容量，於投標文件中訂定</w:t>
          </w:r>
          <w:r w:rsidR="00135B71" w:rsidRPr="008C2C5C">
            <w:rPr>
              <w:rFonts w:ascii="標楷體" w:eastAsia="標楷體" w:hAnsi="標楷體" w:cs="Gungsuh"/>
              <w:b/>
              <w:sz w:val="28"/>
              <w:szCs w:val="28"/>
            </w:rPr>
            <w:t>。</w:t>
          </w:r>
        </w:sdtContent>
      </w:sdt>
    </w:p>
    <w:p w14:paraId="7F06A479" w14:textId="77777777" w:rsidR="00135B71" w:rsidRPr="00AA66E2" w:rsidRDefault="00CD294E" w:rsidP="00135B71">
      <w:pPr>
        <w:numPr>
          <w:ilvl w:val="0"/>
          <w:numId w:val="127"/>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23"/>
          <w:id w:val="1904785598"/>
        </w:sdtPr>
        <w:sdtEndPr/>
        <w:sdtContent>
          <w:r w:rsidR="00135B71" w:rsidRPr="00AA66E2">
            <w:rPr>
              <w:rFonts w:ascii="標楷體" w:eastAsia="標楷體" w:hAnsi="標楷體" w:cs="Gungsuh"/>
              <w:color w:val="000000"/>
              <w:sz w:val="28"/>
              <w:szCs w:val="28"/>
            </w:rPr>
            <w:t>標租系統設置容量：係指投標廠商欲設置太陽光電發電設備之總設置量，且不可低於基本系統設置容量。</w:t>
          </w:r>
        </w:sdtContent>
      </w:sdt>
    </w:p>
    <w:p w14:paraId="3CE0B20A" w14:textId="6D00E870" w:rsidR="00135B71" w:rsidRPr="00AA66E2" w:rsidRDefault="00CD294E" w:rsidP="00135B71">
      <w:pPr>
        <w:numPr>
          <w:ilvl w:val="0"/>
          <w:numId w:val="28"/>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24"/>
          <w:id w:val="-1339313288"/>
        </w:sdtPr>
        <w:sdtEndPr/>
        <w:sdtContent>
          <w:r w:rsidR="00135B71" w:rsidRPr="00AA66E2">
            <w:rPr>
              <w:rFonts w:ascii="標楷體" w:eastAsia="標楷體" w:hAnsi="標楷體" w:cs="Gungsuh"/>
              <w:color w:val="000000"/>
              <w:sz w:val="28"/>
              <w:szCs w:val="28"/>
            </w:rPr>
            <w:t>出租機關：本須知中之甲方，並與得標廠商締結契約之單位，亦是實際管理本基地之學校，此指</w:t>
          </w:r>
          <w:r w:rsidR="00BD55EA" w:rsidRPr="00BD55EA">
            <w:rPr>
              <w:rFonts w:ascii="標楷體" w:eastAsia="標楷體" w:hAnsi="標楷體" w:cs="Gungsuh" w:hint="eastAsia"/>
              <w:color w:val="0000FF"/>
              <w:sz w:val="28"/>
              <w:szCs w:val="28"/>
              <w:u w:val="single"/>
            </w:rPr>
            <w:t>國立北門高級農工職業學校</w:t>
          </w:r>
          <w:r w:rsidR="00135B71" w:rsidRPr="00AA66E2">
            <w:rPr>
              <w:rFonts w:ascii="標楷體" w:eastAsia="標楷體" w:hAnsi="標楷體" w:cs="Gungsuh"/>
              <w:color w:val="000000"/>
              <w:sz w:val="28"/>
              <w:szCs w:val="28"/>
            </w:rPr>
            <w:t>。</w:t>
          </w:r>
        </w:sdtContent>
      </w:sdt>
    </w:p>
    <w:p w14:paraId="131AFBAF" w14:textId="77777777" w:rsidR="00135B71" w:rsidRPr="00AA66E2" w:rsidRDefault="00CD294E" w:rsidP="00135B71">
      <w:pPr>
        <w:numPr>
          <w:ilvl w:val="0"/>
          <w:numId w:val="125"/>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25"/>
          <w:id w:val="1719938899"/>
        </w:sdtPr>
        <w:sdtEndPr/>
        <w:sdtContent>
          <w:r w:rsidR="00135B71" w:rsidRPr="00AA66E2">
            <w:rPr>
              <w:rFonts w:ascii="標楷體" w:eastAsia="標楷體" w:hAnsi="標楷體" w:cs="Gungsuh"/>
              <w:color w:val="000000"/>
              <w:sz w:val="28"/>
              <w:szCs w:val="28"/>
            </w:rPr>
            <w:t>承租廠商：本須知中之乙方，指優先取得與出租機關（本契約中之甲方）簽約資格並締結契約者，即為本須知之乙方。</w:t>
          </w:r>
        </w:sdtContent>
      </w:sdt>
    </w:p>
    <w:p w14:paraId="0D361815" w14:textId="5BA680FE" w:rsidR="00135B71" w:rsidRPr="00AA66E2" w:rsidRDefault="00CD294E" w:rsidP="00135B71">
      <w:pPr>
        <w:pBdr>
          <w:top w:val="nil"/>
          <w:left w:val="nil"/>
          <w:bottom w:val="nil"/>
          <w:right w:val="nil"/>
          <w:between w:val="nil"/>
        </w:pBdr>
        <w:spacing w:line="400" w:lineRule="auto"/>
        <w:ind w:left="1133" w:hanging="992"/>
        <w:rPr>
          <w:rFonts w:ascii="標楷體" w:eastAsia="標楷體" w:hAnsi="標楷體" w:cs="Times New Roman"/>
          <w:color w:val="000000"/>
          <w:sz w:val="28"/>
          <w:szCs w:val="28"/>
        </w:rPr>
      </w:pPr>
      <w:sdt>
        <w:sdtPr>
          <w:rPr>
            <w:rFonts w:ascii="標楷體" w:eastAsia="標楷體" w:hAnsi="標楷體"/>
          </w:rPr>
          <w:tag w:val="goog_rdk_626"/>
          <w:id w:val="-888417966"/>
        </w:sdtPr>
        <w:sdtEndPr/>
        <w:sdtContent>
          <w:r w:rsidR="00135B71" w:rsidRPr="00AA66E2">
            <w:rPr>
              <w:rFonts w:ascii="標楷體" w:eastAsia="標楷體" w:hAnsi="標楷體" w:cs="Gungsuh"/>
              <w:b/>
              <w:sz w:val="22"/>
              <w:szCs w:val="22"/>
            </w:rPr>
            <w:t xml:space="preserve">(十一)   </w:t>
          </w:r>
        </w:sdtContent>
      </w:sdt>
      <w:sdt>
        <w:sdtPr>
          <w:rPr>
            <w:rFonts w:ascii="標楷體" w:eastAsia="標楷體" w:hAnsi="標楷體"/>
          </w:rPr>
          <w:tag w:val="goog_rdk_627"/>
          <w:id w:val="-1918784796"/>
        </w:sdtPr>
        <w:sdtEndPr>
          <w:rPr>
            <w:color w:val="0000FF"/>
          </w:rPr>
        </w:sdtEndPr>
        <w:sdtContent>
          <w:r w:rsidR="00135B71" w:rsidRPr="00AA66E2">
            <w:rPr>
              <w:rFonts w:ascii="標楷體" w:eastAsia="標楷體" w:hAnsi="標楷體" w:cs="Gungsuh"/>
              <w:color w:val="000000"/>
              <w:sz w:val="28"/>
              <w:szCs w:val="28"/>
            </w:rPr>
            <w:t>租賃標的清單：指學校設置太陽光電發電設備之</w:t>
          </w:r>
          <w:r w:rsidR="00135B71">
            <w:rPr>
              <w:rFonts w:ascii="標楷體" w:eastAsia="標楷體" w:hAnsi="標楷體" w:cs="Gungsuh" w:hint="eastAsia"/>
              <w:color w:val="000000"/>
              <w:sz w:val="28"/>
              <w:szCs w:val="28"/>
            </w:rPr>
            <w:t>運動</w:t>
          </w:r>
          <w:r w:rsidR="00135B71" w:rsidRPr="00AA66E2">
            <w:rPr>
              <w:rFonts w:ascii="標楷體" w:eastAsia="標楷體" w:hAnsi="標楷體" w:cs="Gungsuh"/>
              <w:color w:val="000000"/>
              <w:sz w:val="28"/>
              <w:szCs w:val="28"/>
            </w:rPr>
            <w:t>場基地及校內其他適合設置</w:t>
          </w:r>
          <w:r w:rsidR="00135B71" w:rsidRPr="00BD55EA">
            <w:rPr>
              <w:rFonts w:ascii="標楷體" w:eastAsia="標楷體" w:hAnsi="標楷體" w:cs="Gungsuh"/>
              <w:color w:val="0000FF"/>
              <w:sz w:val="28"/>
              <w:szCs w:val="28"/>
            </w:rPr>
            <w:t>太</w:t>
          </w:r>
        </w:sdtContent>
      </w:sdt>
      <w:sdt>
        <w:sdtPr>
          <w:rPr>
            <w:rFonts w:ascii="標楷體" w:eastAsia="標楷體" w:hAnsi="標楷體"/>
            <w:color w:val="0000FF"/>
          </w:rPr>
          <w:tag w:val="goog_rdk_628"/>
          <w:id w:val="1345827425"/>
        </w:sdtPr>
        <w:sdtEndPr>
          <w:rPr>
            <w:color w:val="auto"/>
          </w:rPr>
        </w:sdtEndPr>
        <w:sdtContent>
          <w:r w:rsidR="00135B71" w:rsidRPr="00BD55EA">
            <w:rPr>
              <w:rFonts w:ascii="標楷體" w:eastAsia="標楷體" w:hAnsi="標楷體" w:cs="Gungsuh"/>
              <w:b/>
              <w:color w:val="0000FF"/>
              <w:sz w:val="28"/>
              <w:szCs w:val="28"/>
            </w:rPr>
            <w:t>陽能光電系統場域（不僅</w:t>
          </w:r>
          <w:r w:rsidR="00135B71" w:rsidRPr="00BD55EA">
            <w:rPr>
              <w:rFonts w:ascii="標楷體" w:eastAsia="標楷體" w:hAnsi="標楷體" w:cs="Gungsuh" w:hint="eastAsia"/>
              <w:b/>
              <w:color w:val="0000FF"/>
              <w:sz w:val="28"/>
              <w:szCs w:val="28"/>
            </w:rPr>
            <w:t>侷</w:t>
          </w:r>
          <w:r w:rsidR="00135B71" w:rsidRPr="00BD55EA">
            <w:rPr>
              <w:rFonts w:ascii="標楷體" w:eastAsia="標楷體" w:hAnsi="標楷體" w:cs="Gungsuh"/>
              <w:b/>
              <w:color w:val="0000FF"/>
              <w:sz w:val="28"/>
              <w:szCs w:val="28"/>
            </w:rPr>
            <w:t>限於太陽能光電運動場）</w:t>
          </w:r>
        </w:sdtContent>
      </w:sdt>
      <w:sdt>
        <w:sdtPr>
          <w:rPr>
            <w:rFonts w:ascii="標楷體" w:eastAsia="標楷體" w:hAnsi="標楷體"/>
          </w:rPr>
          <w:tag w:val="goog_rdk_629"/>
          <w:id w:val="-1929731858"/>
        </w:sdtPr>
        <w:sdtEndPr/>
        <w:sdtContent>
          <w:r w:rsidR="00135B71" w:rsidRPr="00AA66E2">
            <w:rPr>
              <w:rFonts w:ascii="標楷體" w:eastAsia="標楷體" w:hAnsi="標楷體" w:cs="Gungsuh"/>
              <w:color w:val="000000"/>
              <w:sz w:val="28"/>
              <w:szCs w:val="28"/>
            </w:rPr>
            <w:t>所</w:t>
          </w:r>
          <w:proofErr w:type="gramStart"/>
          <w:r w:rsidR="00135B71" w:rsidRPr="00AA66E2">
            <w:rPr>
              <w:rFonts w:ascii="標楷體" w:eastAsia="標楷體" w:hAnsi="標楷體" w:cs="Gungsuh"/>
              <w:color w:val="000000"/>
              <w:sz w:val="28"/>
              <w:szCs w:val="28"/>
            </w:rPr>
            <w:t>彙整表件</w:t>
          </w:r>
          <w:proofErr w:type="gramEnd"/>
          <w:r w:rsidR="00135B71" w:rsidRPr="00AA66E2">
            <w:rPr>
              <w:rFonts w:ascii="標楷體" w:eastAsia="標楷體" w:hAnsi="標楷體" w:cs="Gungsuh"/>
              <w:color w:val="000000"/>
              <w:sz w:val="28"/>
              <w:szCs w:val="28"/>
            </w:rPr>
            <w:t>清冊。</w:t>
          </w:r>
        </w:sdtContent>
      </w:sdt>
    </w:p>
    <w:p w14:paraId="6F46973F" w14:textId="77777777" w:rsidR="00135B71" w:rsidRPr="00AA66E2" w:rsidRDefault="00CD294E" w:rsidP="00135B71">
      <w:pPr>
        <w:pBdr>
          <w:top w:val="nil"/>
          <w:left w:val="nil"/>
          <w:bottom w:val="nil"/>
          <w:right w:val="nil"/>
          <w:between w:val="nil"/>
        </w:pBdr>
        <w:spacing w:line="400" w:lineRule="auto"/>
        <w:ind w:left="1133" w:hanging="992"/>
        <w:rPr>
          <w:rFonts w:ascii="標楷體" w:eastAsia="標楷體" w:hAnsi="標楷體" w:cs="Times New Roman"/>
          <w:color w:val="000000"/>
          <w:sz w:val="28"/>
          <w:szCs w:val="28"/>
        </w:rPr>
      </w:pPr>
      <w:sdt>
        <w:sdtPr>
          <w:rPr>
            <w:rFonts w:ascii="標楷體" w:eastAsia="標楷體" w:hAnsi="標楷體"/>
          </w:rPr>
          <w:tag w:val="goog_rdk_630"/>
          <w:id w:val="421534877"/>
        </w:sdtPr>
        <w:sdtEndPr/>
        <w:sdtContent>
          <w:r w:rsidR="00135B71" w:rsidRPr="00AA66E2">
            <w:rPr>
              <w:rFonts w:ascii="標楷體" w:eastAsia="標楷體" w:hAnsi="標楷體" w:cs="Gungsuh"/>
              <w:b/>
              <w:sz w:val="22"/>
              <w:szCs w:val="22"/>
            </w:rPr>
            <w:t>(十二)</w:t>
          </w:r>
          <w:r w:rsidR="00135B71" w:rsidRPr="00AA66E2">
            <w:rPr>
              <w:rFonts w:ascii="標楷體" w:eastAsia="標楷體" w:hAnsi="標楷體" w:cs="Gungsuh"/>
              <w:b/>
              <w:sz w:val="22"/>
              <w:szCs w:val="22"/>
            </w:rPr>
            <w:tab/>
          </w:r>
        </w:sdtContent>
      </w:sdt>
      <w:sdt>
        <w:sdtPr>
          <w:rPr>
            <w:rFonts w:ascii="標楷體" w:eastAsia="標楷體" w:hAnsi="標楷體"/>
          </w:rPr>
          <w:tag w:val="goog_rdk_631"/>
          <w:id w:val="-285583319"/>
        </w:sdtPr>
        <w:sdtEndPr/>
        <w:sdtContent>
          <w:r w:rsidR="00135B71" w:rsidRPr="00AA66E2">
            <w:rPr>
              <w:rFonts w:ascii="標楷體" w:eastAsia="標楷體" w:hAnsi="標楷體" w:cs="Gungsuh"/>
              <w:color w:val="000000"/>
              <w:sz w:val="28"/>
              <w:szCs w:val="28"/>
            </w:rPr>
            <w:t>售電回饋百分比：指投標人願支付的售電收入之百分比率，</w:t>
          </w:r>
          <w:proofErr w:type="gramStart"/>
          <w:r w:rsidR="00135B71" w:rsidRPr="00AA66E2">
            <w:rPr>
              <w:rFonts w:ascii="標楷體" w:eastAsia="標楷體" w:hAnsi="標楷體" w:cs="Gungsuh"/>
              <w:color w:val="000000"/>
              <w:sz w:val="28"/>
              <w:szCs w:val="28"/>
            </w:rPr>
            <w:t>採</w:t>
          </w:r>
          <w:proofErr w:type="gramEnd"/>
          <w:r w:rsidR="00135B71" w:rsidRPr="00AA66E2">
            <w:rPr>
              <w:rFonts w:ascii="標楷體" w:eastAsia="標楷體" w:hAnsi="標楷體" w:cs="Gungsuh"/>
              <w:color w:val="000000"/>
              <w:sz w:val="28"/>
              <w:szCs w:val="28"/>
            </w:rPr>
            <w:t>公開標租方式得出。</w:t>
          </w:r>
        </w:sdtContent>
      </w:sdt>
    </w:p>
    <w:p w14:paraId="02253FE1" w14:textId="77777777" w:rsidR="00135B71" w:rsidRPr="00AA66E2" w:rsidRDefault="00CD294E" w:rsidP="00135B71">
      <w:pPr>
        <w:pBdr>
          <w:top w:val="nil"/>
          <w:left w:val="nil"/>
          <w:bottom w:val="nil"/>
          <w:right w:val="nil"/>
          <w:between w:val="nil"/>
        </w:pBdr>
        <w:spacing w:line="400" w:lineRule="auto"/>
        <w:ind w:left="1133" w:hanging="992"/>
        <w:rPr>
          <w:rFonts w:ascii="標楷體" w:eastAsia="標楷體" w:hAnsi="標楷體" w:cs="Times New Roman"/>
          <w:color w:val="000000"/>
          <w:sz w:val="28"/>
          <w:szCs w:val="28"/>
        </w:rPr>
      </w:pPr>
      <w:sdt>
        <w:sdtPr>
          <w:rPr>
            <w:rFonts w:ascii="標楷體" w:eastAsia="標楷體" w:hAnsi="標楷體"/>
          </w:rPr>
          <w:tag w:val="goog_rdk_632"/>
          <w:id w:val="-2118986678"/>
        </w:sdtPr>
        <w:sdtEndPr/>
        <w:sdtContent>
          <w:r w:rsidR="00135B71" w:rsidRPr="00AA66E2">
            <w:rPr>
              <w:rFonts w:ascii="標楷體" w:eastAsia="標楷體" w:hAnsi="標楷體" w:cs="Gungsuh"/>
              <w:b/>
              <w:sz w:val="22"/>
              <w:szCs w:val="22"/>
            </w:rPr>
            <w:t>(十三)</w:t>
          </w:r>
          <w:r w:rsidR="00135B71" w:rsidRPr="00AA66E2">
            <w:rPr>
              <w:rFonts w:ascii="標楷體" w:eastAsia="標楷體" w:hAnsi="標楷體" w:cs="Gungsuh"/>
              <w:b/>
              <w:sz w:val="22"/>
              <w:szCs w:val="22"/>
            </w:rPr>
            <w:tab/>
          </w:r>
        </w:sdtContent>
      </w:sdt>
      <w:sdt>
        <w:sdtPr>
          <w:rPr>
            <w:rFonts w:ascii="標楷體" w:eastAsia="標楷體" w:hAnsi="標楷體"/>
          </w:rPr>
          <w:tag w:val="goog_rdk_633"/>
          <w:id w:val="2020431462"/>
        </w:sdtPr>
        <w:sdtEndPr/>
        <w:sdtContent>
          <w:r w:rsidR="00135B71" w:rsidRPr="00AA66E2">
            <w:rPr>
              <w:rFonts w:ascii="標楷體" w:eastAsia="標楷體" w:hAnsi="標楷體" w:cs="Gungsuh"/>
              <w:color w:val="000000"/>
              <w:sz w:val="28"/>
              <w:szCs w:val="28"/>
            </w:rPr>
            <w:t>經營年租金：指太陽光電發電設備售電收入乘以售電回饋百分比所得價款。</w:t>
          </w:r>
        </w:sdtContent>
      </w:sdt>
      <w:sdt>
        <w:sdtPr>
          <w:rPr>
            <w:rFonts w:ascii="標楷體" w:eastAsia="標楷體" w:hAnsi="標楷體"/>
          </w:rPr>
          <w:tag w:val="goog_rdk_634"/>
          <w:id w:val="-432899751"/>
        </w:sdtPr>
        <w:sdtEndPr/>
        <w:sdtContent>
          <w:proofErr w:type="gramStart"/>
          <w:r w:rsidR="00135B71" w:rsidRPr="00AA66E2">
            <w:rPr>
              <w:rFonts w:ascii="標楷體" w:eastAsia="標楷體" w:hAnsi="標楷體" w:cs="Gungsuh"/>
              <w:b/>
              <w:color w:val="000000"/>
              <w:sz w:val="28"/>
              <w:szCs w:val="28"/>
            </w:rPr>
            <w:t>（註</w:t>
          </w:r>
          <w:proofErr w:type="gramEnd"/>
          <w:r w:rsidR="00135B71" w:rsidRPr="00AA66E2">
            <w:rPr>
              <w:rFonts w:ascii="標楷體" w:eastAsia="標楷體" w:hAnsi="標楷體" w:cs="Gungsuh"/>
              <w:b/>
              <w:color w:val="000000"/>
              <w:sz w:val="28"/>
              <w:szCs w:val="28"/>
            </w:rPr>
            <w:t>：太陽光電發電設備發電量（度）計算基準，除北部地區不得低於每</w:t>
          </w:r>
          <w:proofErr w:type="gramStart"/>
          <w:r w:rsidR="00135B71" w:rsidRPr="00AA66E2">
            <w:rPr>
              <w:rFonts w:ascii="標楷體" w:eastAsia="標楷體" w:hAnsi="標楷體" w:cs="Gungsuh"/>
              <w:b/>
              <w:color w:val="000000"/>
              <w:sz w:val="28"/>
              <w:szCs w:val="28"/>
            </w:rPr>
            <w:t>瓩</w:t>
          </w:r>
          <w:proofErr w:type="gramEnd"/>
          <w:r w:rsidR="00135B71" w:rsidRPr="00AA66E2">
            <w:rPr>
              <w:rFonts w:ascii="標楷體" w:eastAsia="標楷體" w:hAnsi="標楷體" w:cs="Gungsuh"/>
              <w:b/>
              <w:color w:val="000000"/>
              <w:sz w:val="28"/>
              <w:szCs w:val="28"/>
            </w:rPr>
            <w:t>發電度數1,050（度），其他地區不得低於每</w:t>
          </w:r>
          <w:proofErr w:type="gramStart"/>
          <w:r w:rsidR="00135B71" w:rsidRPr="00AA66E2">
            <w:rPr>
              <w:rFonts w:ascii="標楷體" w:eastAsia="標楷體" w:hAnsi="標楷體" w:cs="Gungsuh"/>
              <w:b/>
              <w:color w:val="000000"/>
              <w:sz w:val="28"/>
              <w:szCs w:val="28"/>
            </w:rPr>
            <w:t>瓩</w:t>
          </w:r>
          <w:proofErr w:type="gramEnd"/>
          <w:r w:rsidR="00135B71" w:rsidRPr="00AA66E2">
            <w:rPr>
              <w:rFonts w:ascii="標楷體" w:eastAsia="標楷體" w:hAnsi="標楷體" w:cs="Gungsuh"/>
              <w:b/>
              <w:color w:val="000000"/>
              <w:sz w:val="28"/>
              <w:szCs w:val="28"/>
            </w:rPr>
            <w:t>發電度數1,250（度），若有低於者，則以該地區每</w:t>
          </w:r>
          <w:proofErr w:type="gramStart"/>
          <w:r w:rsidR="00135B71" w:rsidRPr="00AA66E2">
            <w:rPr>
              <w:rFonts w:ascii="標楷體" w:eastAsia="標楷體" w:hAnsi="標楷體" w:cs="Gungsuh"/>
              <w:b/>
              <w:color w:val="000000"/>
              <w:sz w:val="28"/>
              <w:szCs w:val="28"/>
            </w:rPr>
            <w:t>瓩</w:t>
          </w:r>
          <w:proofErr w:type="gramEnd"/>
          <w:r w:rsidR="00135B71" w:rsidRPr="00AA66E2">
            <w:rPr>
              <w:rFonts w:ascii="標楷體" w:eastAsia="標楷體" w:hAnsi="標楷體" w:cs="Gungsuh"/>
              <w:b/>
              <w:color w:val="000000"/>
              <w:sz w:val="28"/>
              <w:szCs w:val="28"/>
            </w:rPr>
            <w:t>年發電度數下限計算，若有高於者，則以最高每</w:t>
          </w:r>
          <w:proofErr w:type="gramStart"/>
          <w:r w:rsidR="00135B71" w:rsidRPr="00AA66E2">
            <w:rPr>
              <w:rFonts w:ascii="標楷體" w:eastAsia="標楷體" w:hAnsi="標楷體" w:cs="Gungsuh"/>
              <w:b/>
              <w:color w:val="000000"/>
              <w:sz w:val="28"/>
              <w:szCs w:val="28"/>
            </w:rPr>
            <w:t>瓩</w:t>
          </w:r>
          <w:proofErr w:type="gramEnd"/>
          <w:r w:rsidR="00135B71" w:rsidRPr="00AA66E2">
            <w:rPr>
              <w:rFonts w:ascii="標楷體" w:eastAsia="標楷體" w:hAnsi="標楷體" w:cs="Gungsuh"/>
              <w:b/>
              <w:color w:val="000000"/>
              <w:sz w:val="28"/>
              <w:szCs w:val="28"/>
            </w:rPr>
            <w:t>年發電度數計算。北部地區包含苗栗縣、新竹縣、新竹市、桃園市、新北市、臺北市、基隆市、宜蘭縣以及花蓮縣等縣市，未包含縣市為其他地區。</w:t>
          </w:r>
        </w:sdtContent>
      </w:sdt>
    </w:p>
    <w:p w14:paraId="6A10551B" w14:textId="6853CF1C" w:rsidR="00135B71" w:rsidRDefault="00CD294E" w:rsidP="00135B71">
      <w:pPr>
        <w:pBdr>
          <w:top w:val="nil"/>
          <w:left w:val="nil"/>
          <w:bottom w:val="nil"/>
          <w:right w:val="nil"/>
          <w:between w:val="nil"/>
        </w:pBdr>
        <w:spacing w:line="400" w:lineRule="auto"/>
        <w:ind w:left="1133" w:hanging="992"/>
        <w:rPr>
          <w:rFonts w:ascii="標楷體" w:eastAsia="標楷體" w:hAnsi="標楷體"/>
        </w:rPr>
      </w:pPr>
      <w:sdt>
        <w:sdtPr>
          <w:rPr>
            <w:rFonts w:ascii="標楷體" w:eastAsia="標楷體" w:hAnsi="標楷體"/>
          </w:rPr>
          <w:tag w:val="goog_rdk_635"/>
          <w:id w:val="-1196239158"/>
        </w:sdtPr>
        <w:sdtEndPr/>
        <w:sdtContent>
          <w:r w:rsidR="00135B71" w:rsidRPr="00AA66E2">
            <w:rPr>
              <w:rFonts w:ascii="標楷體" w:eastAsia="標楷體" w:hAnsi="標楷體" w:cs="Gungsuh"/>
              <w:b/>
              <w:sz w:val="22"/>
              <w:szCs w:val="22"/>
            </w:rPr>
            <w:t>(十四)</w:t>
          </w:r>
          <w:r w:rsidR="00135B71" w:rsidRPr="00AA66E2">
            <w:rPr>
              <w:rFonts w:ascii="標楷體" w:eastAsia="標楷體" w:hAnsi="標楷體" w:cs="Gungsuh"/>
              <w:b/>
              <w:sz w:val="22"/>
              <w:szCs w:val="22"/>
            </w:rPr>
            <w:tab/>
          </w:r>
        </w:sdtContent>
      </w:sdt>
      <w:sdt>
        <w:sdtPr>
          <w:rPr>
            <w:rFonts w:ascii="標楷體" w:eastAsia="標楷體" w:hAnsi="標楷體"/>
          </w:rPr>
          <w:tag w:val="goog_rdk_636"/>
          <w:id w:val="1806896039"/>
        </w:sdtPr>
        <w:sdtEndPr/>
        <w:sdtContent>
          <w:r w:rsidR="00135B71" w:rsidRPr="00AA66E2">
            <w:rPr>
              <w:rFonts w:ascii="標楷體" w:eastAsia="標楷體" w:hAnsi="標楷體" w:cs="Gungsuh"/>
              <w:color w:val="000000"/>
              <w:sz w:val="28"/>
              <w:szCs w:val="28"/>
            </w:rPr>
            <w:t>補償金：指承租廠商未辦理續約仍繼續使用，應繳納前一年度經營租金1.5倍之金額。</w:t>
          </w:r>
        </w:sdtContent>
      </w:sdt>
    </w:p>
    <w:p w14:paraId="723D6419" w14:textId="53E7CA43" w:rsidR="00123AAC" w:rsidRPr="00AA66E2" w:rsidRDefault="00123AAC" w:rsidP="00135B71">
      <w:pPr>
        <w:pBdr>
          <w:top w:val="nil"/>
          <w:left w:val="nil"/>
          <w:bottom w:val="nil"/>
          <w:right w:val="nil"/>
          <w:between w:val="nil"/>
        </w:pBdr>
        <w:spacing w:line="400" w:lineRule="auto"/>
        <w:ind w:left="1133" w:hanging="992"/>
        <w:rPr>
          <w:rFonts w:ascii="標楷體" w:eastAsia="標楷體" w:hAnsi="標楷體" w:cs="Times New Roman"/>
          <w:color w:val="000000"/>
          <w:sz w:val="28"/>
          <w:szCs w:val="28"/>
        </w:rPr>
      </w:pPr>
      <w:r>
        <w:rPr>
          <w:rFonts w:ascii="標楷體" w:eastAsia="標楷體" w:hAnsi="標楷體" w:cs="Gungsuh" w:hint="eastAsia"/>
          <w:b/>
          <w:sz w:val="22"/>
          <w:szCs w:val="22"/>
        </w:rPr>
        <w:t>（</w:t>
      </w:r>
      <w:r>
        <w:rPr>
          <w:rFonts w:ascii="標楷體" w:eastAsia="標楷體" w:hAnsi="標楷體" w:cs="Gungsuh"/>
          <w:b/>
          <w:sz w:val="22"/>
          <w:szCs w:val="22"/>
        </w:rPr>
        <w:t>十五）</w:t>
      </w:r>
      <w:r w:rsidRPr="00123AAC">
        <w:rPr>
          <w:rFonts w:ascii="標楷體" w:eastAsia="標楷體" w:hAnsi="標楷體" w:cs="Gungsuh"/>
          <w:b/>
          <w:color w:val="0000FF"/>
          <w:sz w:val="28"/>
          <w:szCs w:val="28"/>
        </w:rPr>
        <w:t>售電對象類型為「再生能源售電業」者</w:t>
      </w:r>
      <w:r w:rsidRPr="00123AAC">
        <w:rPr>
          <w:rFonts w:ascii="標楷體" w:eastAsia="標楷體" w:hAnsi="標楷體" w:cs="Gungsuh" w:hint="eastAsia"/>
          <w:b/>
          <w:color w:val="0000FF"/>
          <w:sz w:val="28"/>
          <w:szCs w:val="28"/>
        </w:rPr>
        <w:t>，保證購售費率每度電不得低於</w:t>
      </w:r>
      <w:proofErr w:type="gramStart"/>
      <w:r w:rsidRPr="00123AAC">
        <w:rPr>
          <w:rFonts w:ascii="標楷體" w:eastAsia="標楷體" w:hAnsi="標楷體" w:cs="Gungsuh" w:hint="eastAsia"/>
          <w:b/>
          <w:color w:val="0000FF"/>
          <w:sz w:val="28"/>
          <w:szCs w:val="28"/>
        </w:rPr>
        <w:t>併聯時</w:t>
      </w:r>
      <w:proofErr w:type="gramEnd"/>
      <w:r w:rsidRPr="00123AAC">
        <w:rPr>
          <w:rFonts w:ascii="標楷體" w:eastAsia="標楷體" w:hAnsi="標楷體" w:cs="Gungsuh" w:hint="eastAsia"/>
          <w:b/>
          <w:color w:val="0000FF"/>
          <w:sz w:val="28"/>
          <w:szCs w:val="28"/>
        </w:rPr>
        <w:t>適用之「中華民國</w:t>
      </w:r>
      <w:proofErr w:type="gramStart"/>
      <w:r w:rsidRPr="00123AAC">
        <w:rPr>
          <w:rFonts w:ascii="標楷體" w:eastAsia="標楷體" w:hAnsi="標楷體" w:cs="Gungsuh" w:hint="eastAsia"/>
          <w:b/>
          <w:color w:val="0000FF"/>
          <w:sz w:val="28"/>
          <w:szCs w:val="28"/>
        </w:rPr>
        <w:t>11</w:t>
      </w:r>
      <w:r w:rsidRPr="00123AAC">
        <w:rPr>
          <w:rFonts w:ascii="標楷體" w:eastAsia="標楷體" w:hAnsi="標楷體" w:cs="Gungsuh"/>
          <w:b/>
          <w:color w:val="0000FF"/>
          <w:sz w:val="28"/>
          <w:szCs w:val="28"/>
        </w:rPr>
        <w:t>5</w:t>
      </w:r>
      <w:proofErr w:type="gramEnd"/>
      <w:r w:rsidRPr="00123AAC">
        <w:rPr>
          <w:rFonts w:ascii="標楷體" w:eastAsia="標楷體" w:hAnsi="標楷體" w:cs="Gungsuh" w:hint="eastAsia"/>
          <w:b/>
          <w:color w:val="0000FF"/>
          <w:sz w:val="28"/>
          <w:szCs w:val="28"/>
        </w:rPr>
        <w:t>年度再生能源</w:t>
      </w:r>
      <w:proofErr w:type="gramStart"/>
      <w:r w:rsidRPr="00123AAC">
        <w:rPr>
          <w:rFonts w:ascii="標楷體" w:eastAsia="標楷體" w:hAnsi="標楷體" w:cs="Gungsuh" w:hint="eastAsia"/>
          <w:b/>
          <w:color w:val="0000FF"/>
          <w:sz w:val="28"/>
          <w:szCs w:val="28"/>
        </w:rPr>
        <w:t>電能躉購費率</w:t>
      </w:r>
      <w:proofErr w:type="gramEnd"/>
      <w:r w:rsidRPr="00123AAC">
        <w:rPr>
          <w:rFonts w:ascii="標楷體" w:eastAsia="標楷體" w:hAnsi="標楷體" w:cs="Gungsuh" w:hint="eastAsia"/>
          <w:b/>
          <w:color w:val="0000FF"/>
          <w:sz w:val="28"/>
          <w:szCs w:val="28"/>
        </w:rPr>
        <w:t>及其計算公式」（包括其附表所定各類型之額外加成）。</w:t>
      </w:r>
    </w:p>
    <w:bookmarkStart w:id="3" w:name="_heading=h.4f1mdlm" w:colFirst="0" w:colLast="0"/>
    <w:bookmarkEnd w:id="3"/>
    <w:p w14:paraId="0F9DD9C3" w14:textId="77777777" w:rsidR="00135B71" w:rsidRPr="00AA66E2" w:rsidRDefault="00CD294E" w:rsidP="00135B71">
      <w:pPr>
        <w:numPr>
          <w:ilvl w:val="0"/>
          <w:numId w:val="35"/>
        </w:numPr>
        <w:spacing w:line="400" w:lineRule="auto"/>
        <w:ind w:left="-141" w:firstLine="0"/>
        <w:rPr>
          <w:rFonts w:ascii="標楷體" w:eastAsia="標楷體" w:hAnsi="標楷體" w:cs="Times New Roman"/>
          <w:sz w:val="28"/>
          <w:szCs w:val="28"/>
        </w:rPr>
      </w:pPr>
      <w:sdt>
        <w:sdtPr>
          <w:rPr>
            <w:rFonts w:ascii="標楷體" w:eastAsia="標楷體" w:hAnsi="標楷體"/>
          </w:rPr>
          <w:tag w:val="goog_rdk_637"/>
          <w:id w:val="1297719697"/>
        </w:sdtPr>
        <w:sdtEndPr/>
        <w:sdtContent>
          <w:r w:rsidR="00135B71" w:rsidRPr="00AA66E2">
            <w:rPr>
              <w:rFonts w:ascii="標楷體" w:eastAsia="標楷體" w:hAnsi="標楷體" w:cs="Gungsuh"/>
              <w:sz w:val="28"/>
              <w:szCs w:val="28"/>
            </w:rPr>
            <w:t>標租基地範圍</w:t>
          </w:r>
        </w:sdtContent>
      </w:sdt>
    </w:p>
    <w:bookmarkStart w:id="4" w:name="_heading=h.2u6wntf" w:colFirst="0" w:colLast="0"/>
    <w:bookmarkEnd w:id="4"/>
    <w:p w14:paraId="35B7B601" w14:textId="2105C542" w:rsidR="00135B71" w:rsidRPr="00AA66E2" w:rsidRDefault="00CD294E" w:rsidP="00123AAC">
      <w:pPr>
        <w:numPr>
          <w:ilvl w:val="0"/>
          <w:numId w:val="110"/>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38"/>
          <w:id w:val="-1982758745"/>
        </w:sdtPr>
        <w:sdtEndPr/>
        <w:sdtContent>
          <w:r w:rsidR="00135B71" w:rsidRPr="00AA66E2">
            <w:rPr>
              <w:rFonts w:ascii="標楷體" w:eastAsia="標楷體" w:hAnsi="標楷體" w:cs="Gungsuh"/>
              <w:color w:val="000000"/>
              <w:sz w:val="28"/>
              <w:szCs w:val="28"/>
            </w:rPr>
            <w:t>指於不影響原定用途情形下，可供設置太陽光電發電設備之基地，詳「</w:t>
          </w:r>
          <w:r w:rsidR="00123AAC" w:rsidRPr="00123AAC">
            <w:rPr>
              <w:rFonts w:ascii="標楷體" w:eastAsia="標楷體" w:hAnsi="標楷體" w:cs="Gungsuh" w:hint="eastAsia"/>
              <w:color w:val="0000FF"/>
              <w:sz w:val="28"/>
              <w:szCs w:val="28"/>
            </w:rPr>
            <w:t>國立北門農工115年設置太陽光電發電設備</w:t>
          </w:r>
          <w:proofErr w:type="gramStart"/>
          <w:r w:rsidR="00123AAC" w:rsidRPr="00123AAC">
            <w:rPr>
              <w:rFonts w:ascii="標楷體" w:eastAsia="標楷體" w:hAnsi="標楷體" w:cs="Gungsuh" w:hint="eastAsia"/>
              <w:color w:val="0000FF"/>
              <w:sz w:val="28"/>
              <w:szCs w:val="28"/>
            </w:rPr>
            <w:t>標租案</w:t>
          </w:r>
          <w:proofErr w:type="gramEnd"/>
          <w:r w:rsidR="00135B71" w:rsidRPr="00AA66E2">
            <w:rPr>
              <w:rFonts w:ascii="標楷體" w:eastAsia="標楷體" w:hAnsi="標楷體" w:cs="Gungsuh"/>
              <w:color w:val="000000"/>
              <w:sz w:val="28"/>
              <w:szCs w:val="28"/>
            </w:rPr>
            <w:t>」，承租廠商應</w:t>
          </w:r>
        </w:sdtContent>
      </w:sdt>
      <w:sdt>
        <w:sdtPr>
          <w:rPr>
            <w:rFonts w:ascii="標楷體" w:eastAsia="標楷體" w:hAnsi="標楷體"/>
          </w:rPr>
          <w:tag w:val="goog_rdk_639"/>
          <w:id w:val="-510995517"/>
        </w:sdtPr>
        <w:sdtEndPr>
          <w:rPr>
            <w:color w:val="0000FF"/>
            <w:sz w:val="28"/>
            <w:szCs w:val="28"/>
          </w:rPr>
        </w:sdtEndPr>
        <w:sdtContent>
          <w:r w:rsidR="00135B71" w:rsidRPr="00AA66E2">
            <w:rPr>
              <w:rFonts w:ascii="標楷體" w:eastAsia="標楷體" w:hAnsi="標楷體" w:cs="Gungsuh"/>
              <w:b/>
              <w:color w:val="000000"/>
              <w:sz w:val="28"/>
              <w:szCs w:val="28"/>
            </w:rPr>
            <w:t>自</w:t>
          </w:r>
          <w:r w:rsidR="00AD4966">
            <w:rPr>
              <w:rFonts w:ascii="標楷體" w:eastAsia="標楷體" w:hAnsi="標楷體" w:cs="Gungsuh" w:hint="eastAsia"/>
              <w:b/>
              <w:color w:val="000000"/>
              <w:sz w:val="28"/>
              <w:szCs w:val="28"/>
            </w:rPr>
            <w:t>□</w:t>
          </w:r>
          <w:r w:rsidR="00135B71" w:rsidRPr="00AA66E2">
            <w:rPr>
              <w:rFonts w:ascii="標楷體" w:eastAsia="標楷體" w:hAnsi="標楷體" w:cs="Gungsuh"/>
              <w:b/>
              <w:color w:val="000000"/>
              <w:sz w:val="28"/>
              <w:szCs w:val="28"/>
            </w:rPr>
            <w:t>租賃標的候選清單內，挑選並評估合適場址設置</w:t>
          </w:r>
          <w:r w:rsidR="00135B71">
            <w:rPr>
              <w:rFonts w:ascii="標楷體" w:eastAsia="標楷體" w:hAnsi="標楷體" w:cs="Gungsuh" w:hint="eastAsia"/>
              <w:b/>
              <w:color w:val="000000"/>
              <w:sz w:val="28"/>
              <w:szCs w:val="28"/>
            </w:rPr>
            <w:t>(</w:t>
          </w:r>
          <w:r w:rsidR="00A955DF">
            <w:rPr>
              <w:rFonts w:ascii="標楷體" w:eastAsia="標楷體" w:hAnsi="標楷體" w:cs="Gungsuh" w:hint="eastAsia"/>
              <w:b/>
              <w:color w:val="000000"/>
              <w:sz w:val="28"/>
              <w:szCs w:val="28"/>
            </w:rPr>
            <w:t>太陽能</w:t>
          </w:r>
          <w:r w:rsidR="00135B71">
            <w:rPr>
              <w:rFonts w:ascii="標楷體" w:eastAsia="標楷體" w:hAnsi="標楷體" w:cs="Gungsuh" w:hint="eastAsia"/>
              <w:b/>
              <w:color w:val="000000"/>
              <w:sz w:val="28"/>
              <w:szCs w:val="28"/>
            </w:rPr>
            <w:t>光電運動場為必選項目)</w:t>
          </w:r>
          <w:r w:rsidR="00135B71" w:rsidRPr="00AA66E2">
            <w:rPr>
              <w:rFonts w:ascii="標楷體" w:eastAsia="標楷體" w:hAnsi="標楷體" w:cs="Gungsuh"/>
              <w:b/>
              <w:color w:val="000000"/>
              <w:sz w:val="28"/>
              <w:szCs w:val="28"/>
            </w:rPr>
            <w:t>；</w:t>
          </w:r>
          <w:proofErr w:type="gramStart"/>
          <w:r w:rsidR="00AD4966" w:rsidRPr="001306E2">
            <w:rPr>
              <w:rFonts w:ascii="標楷體" w:eastAsia="標楷體" w:hAnsi="標楷體" w:cs="Gungsuh" w:hint="eastAsia"/>
              <w:b/>
              <w:color w:val="0000FF"/>
              <w:sz w:val="28"/>
              <w:szCs w:val="28"/>
            </w:rPr>
            <w:t>▓</w:t>
          </w:r>
          <w:proofErr w:type="gramEnd"/>
          <w:r w:rsidR="00135B71" w:rsidRPr="00AA66E2">
            <w:rPr>
              <w:rFonts w:ascii="標楷體" w:eastAsia="標楷體" w:hAnsi="標楷體" w:cs="Gungsuh"/>
              <w:b/>
              <w:color w:val="000000"/>
              <w:sz w:val="28"/>
              <w:szCs w:val="28"/>
            </w:rPr>
            <w:t>租賃標的候選清單全部施作</w:t>
          </w:r>
          <w:r w:rsidR="002F008E">
            <w:rPr>
              <w:rFonts w:ascii="標楷體" w:eastAsia="標楷體" w:hAnsi="標楷體" w:cs="Gungsuh"/>
              <w:b/>
              <w:color w:val="000000"/>
              <w:sz w:val="28"/>
              <w:szCs w:val="28"/>
            </w:rPr>
            <w:t>，未納入清</w:t>
          </w:r>
          <w:r w:rsidR="001E5FE3">
            <w:rPr>
              <w:rFonts w:ascii="標楷體" w:eastAsia="標楷體" w:hAnsi="標楷體" w:cs="Gungsuh"/>
              <w:b/>
              <w:color w:val="000000"/>
              <w:sz w:val="28"/>
              <w:szCs w:val="28"/>
            </w:rPr>
            <w:t>單</w:t>
          </w:r>
          <w:r w:rsidR="002F008E">
            <w:rPr>
              <w:rFonts w:ascii="標楷體" w:eastAsia="標楷體" w:hAnsi="標楷體" w:cs="Gungsuh"/>
              <w:b/>
              <w:color w:val="000000"/>
              <w:sz w:val="28"/>
              <w:szCs w:val="28"/>
            </w:rPr>
            <w:t>內之</w:t>
          </w:r>
          <w:proofErr w:type="gramStart"/>
          <w:r w:rsidR="002F008E">
            <w:rPr>
              <w:rFonts w:ascii="標楷體" w:eastAsia="標楷體" w:hAnsi="標楷體" w:cs="Gungsuh"/>
              <w:b/>
              <w:color w:val="000000"/>
              <w:sz w:val="28"/>
              <w:szCs w:val="28"/>
            </w:rPr>
            <w:t>場域由廠商</w:t>
          </w:r>
          <w:proofErr w:type="gramEnd"/>
          <w:r w:rsidR="002F008E">
            <w:rPr>
              <w:rFonts w:ascii="標楷體" w:eastAsia="標楷體" w:hAnsi="標楷體" w:cs="Gungsuh"/>
              <w:b/>
              <w:color w:val="000000"/>
              <w:sz w:val="28"/>
              <w:szCs w:val="28"/>
            </w:rPr>
            <w:t>自行評估</w:t>
          </w:r>
          <w:r w:rsidR="001E5FE3">
            <w:rPr>
              <w:rFonts w:ascii="標楷體" w:eastAsia="標楷體" w:hAnsi="標楷體" w:cs="Gungsuh"/>
              <w:b/>
              <w:color w:val="000000"/>
              <w:sz w:val="28"/>
              <w:szCs w:val="28"/>
            </w:rPr>
            <w:t>並填入候選清單</w:t>
          </w:r>
          <w:r w:rsidR="00123AAC" w:rsidRPr="00123AAC">
            <w:rPr>
              <w:rFonts w:ascii="標楷體" w:eastAsia="標楷體" w:hAnsi="標楷體" w:cs="Gungsuh"/>
              <w:b/>
              <w:color w:val="0000FF"/>
              <w:sz w:val="28"/>
              <w:szCs w:val="28"/>
            </w:rPr>
            <w:t>；</w:t>
          </w:r>
          <w:r w:rsidR="00AD4966">
            <w:rPr>
              <w:rFonts w:ascii="標楷體" w:eastAsia="標楷體" w:hAnsi="標楷體" w:cs="Gungsuh" w:hint="eastAsia"/>
              <w:b/>
              <w:color w:val="000000"/>
              <w:sz w:val="28"/>
              <w:szCs w:val="28"/>
            </w:rPr>
            <w:t>□</w:t>
          </w:r>
        </w:sdtContent>
      </w:sdt>
      <w:sdt>
        <w:sdtPr>
          <w:rPr>
            <w:rFonts w:ascii="標楷體" w:eastAsia="標楷體" w:hAnsi="標楷體"/>
            <w:color w:val="0000FF"/>
            <w:sz w:val="28"/>
            <w:szCs w:val="28"/>
          </w:rPr>
          <w:tag w:val="goog_rdk_640"/>
          <w:id w:val="952825434"/>
        </w:sdtPr>
        <w:sdtEndPr>
          <w:rPr>
            <w:color w:val="auto"/>
            <w:sz w:val="24"/>
            <w:szCs w:val="24"/>
          </w:rPr>
        </w:sdtEndPr>
        <w:sdtContent>
          <w:r w:rsidR="00123AAC" w:rsidRPr="001306E2">
            <w:rPr>
              <w:rFonts w:ascii="標楷體" w:eastAsia="標楷體" w:hAnsi="標楷體"/>
              <w:color w:val="0000FF"/>
              <w:sz w:val="28"/>
              <w:szCs w:val="28"/>
            </w:rPr>
            <w:t>租賃標的清單內挑選並評估合適場址設</w:t>
          </w:r>
          <w:r w:rsidR="001306E2" w:rsidRPr="001306E2">
            <w:rPr>
              <w:rFonts w:ascii="標楷體" w:eastAsia="標楷體" w:hAnsi="標楷體"/>
              <w:color w:val="0000FF"/>
              <w:sz w:val="28"/>
              <w:szCs w:val="28"/>
            </w:rPr>
            <w:t>置，其中「必須施作」之</w:t>
          </w:r>
          <w:proofErr w:type="gramStart"/>
          <w:r w:rsidR="001306E2" w:rsidRPr="001306E2">
            <w:rPr>
              <w:rFonts w:ascii="標楷體" w:eastAsia="標楷體" w:hAnsi="標楷體"/>
              <w:color w:val="0000FF"/>
              <w:sz w:val="28"/>
              <w:szCs w:val="28"/>
            </w:rPr>
            <w:t>場域需全部</w:t>
          </w:r>
          <w:proofErr w:type="gramEnd"/>
          <w:r w:rsidR="001306E2" w:rsidRPr="001306E2">
            <w:rPr>
              <w:rFonts w:ascii="標楷體" w:eastAsia="標楷體" w:hAnsi="標楷體"/>
              <w:color w:val="0000FF"/>
              <w:sz w:val="28"/>
              <w:szCs w:val="28"/>
            </w:rPr>
            <w:t>施作（由機關自於標租時勾選，請務必與租賃標的清單格式相同）</w:t>
          </w:r>
          <w:r w:rsidR="00135B71" w:rsidRPr="00AA66E2">
            <w:rPr>
              <w:rFonts w:ascii="標楷體" w:eastAsia="標楷體" w:hAnsi="標楷體" w:cs="Gungsuh"/>
              <w:color w:val="000000"/>
              <w:sz w:val="28"/>
              <w:szCs w:val="28"/>
            </w:rPr>
            <w:t>，除有法令限制或特殊情形無法設置者，應報出租機關同意後得免設置，並據以完成標租系統設置容量。若承租廠商欲於候選清單所列租賃標的外之出租機關所屬之場域（或建築）設置太陽光電發電系統，得經出租機關同意並核備後，亦得設置，列為擴充設備設置容量。</w:t>
          </w:r>
        </w:sdtContent>
      </w:sdt>
    </w:p>
    <w:p w14:paraId="63CE05A0" w14:textId="469DA2DF" w:rsidR="00135B71" w:rsidRPr="00AA66E2" w:rsidRDefault="00CD294E" w:rsidP="002F008E">
      <w:pPr>
        <w:numPr>
          <w:ilvl w:val="0"/>
          <w:numId w:val="21"/>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41"/>
          <w:id w:val="959373337"/>
        </w:sdtPr>
        <w:sdtEndPr/>
        <w:sdtContent>
          <w:r w:rsidR="00135B71" w:rsidRPr="00AA66E2">
            <w:rPr>
              <w:rFonts w:ascii="標楷體" w:eastAsia="標楷體" w:hAnsi="標楷體" w:cs="Gungsuh"/>
              <w:color w:val="000000"/>
              <w:sz w:val="28"/>
              <w:szCs w:val="28"/>
            </w:rPr>
            <w:t>前項租賃標的候選清單基地之現況由投標人親至現場察看。投標廠商</w:t>
          </w:r>
        </w:sdtContent>
      </w:sdt>
      <w:sdt>
        <w:sdtPr>
          <w:rPr>
            <w:rFonts w:ascii="標楷體" w:eastAsia="標楷體" w:hAnsi="標楷體"/>
          </w:rPr>
          <w:tag w:val="goog_rdk_642"/>
          <w:id w:val="-1801444829"/>
        </w:sdtPr>
        <w:sdtEndPr/>
        <w:sdtContent>
          <w:r w:rsidR="00135B71" w:rsidRPr="00AA66E2">
            <w:rPr>
              <w:rFonts w:ascii="標楷體" w:eastAsia="標楷體" w:hAnsi="標楷體" w:cs="Gungsuh"/>
              <w:b/>
              <w:color w:val="000000"/>
              <w:sz w:val="28"/>
              <w:szCs w:val="28"/>
            </w:rPr>
            <w:t>務必</w:t>
          </w:r>
        </w:sdtContent>
      </w:sdt>
      <w:sdt>
        <w:sdtPr>
          <w:rPr>
            <w:rFonts w:ascii="標楷體" w:eastAsia="標楷體" w:hAnsi="標楷體"/>
          </w:rPr>
          <w:tag w:val="goog_rdk_643"/>
          <w:id w:val="-168640082"/>
        </w:sdtPr>
        <w:sdtEndPr>
          <w:rPr>
            <w:color w:val="FF0000"/>
            <w:sz w:val="28"/>
            <w:szCs w:val="28"/>
          </w:rPr>
        </w:sdtEndPr>
        <w:sdtContent>
          <w:r w:rsidR="00135B71" w:rsidRPr="00AA66E2">
            <w:rPr>
              <w:rFonts w:ascii="標楷體" w:eastAsia="標楷體" w:hAnsi="標楷體" w:cs="Gungsuh"/>
              <w:color w:val="000000"/>
              <w:sz w:val="28"/>
              <w:szCs w:val="28"/>
            </w:rPr>
            <w:t>於投標前自行赴現場勘察</w:t>
          </w:r>
          <w:proofErr w:type="gramStart"/>
          <w:r w:rsidR="00135B71" w:rsidRPr="008F17D0">
            <w:rPr>
              <w:rFonts w:ascii="標楷體" w:eastAsia="標楷體" w:hAnsi="標楷體" w:cs="Gungsuh"/>
              <w:color w:val="000000"/>
              <w:sz w:val="28"/>
              <w:szCs w:val="28"/>
            </w:rPr>
            <w:t>（</w:t>
          </w:r>
          <w:proofErr w:type="gramEnd"/>
          <w:r w:rsidR="00135B71" w:rsidRPr="008F17D0">
            <w:rPr>
              <w:rFonts w:ascii="標楷體" w:eastAsia="標楷體" w:hAnsi="標楷體" w:cs="Gungsuh"/>
              <w:color w:val="FF0000"/>
              <w:sz w:val="28"/>
              <w:szCs w:val="28"/>
            </w:rPr>
            <w:t>統一現</w:t>
          </w:r>
          <w:proofErr w:type="gramStart"/>
          <w:r w:rsidR="00135B71" w:rsidRPr="008F17D0">
            <w:rPr>
              <w:rFonts w:ascii="標楷體" w:eastAsia="標楷體" w:hAnsi="標楷體" w:cs="Gungsuh"/>
              <w:color w:val="FF0000"/>
              <w:sz w:val="28"/>
              <w:szCs w:val="28"/>
            </w:rPr>
            <w:t>勘</w:t>
          </w:r>
          <w:proofErr w:type="gramEnd"/>
          <w:r w:rsidR="00135B71" w:rsidRPr="008F17D0">
            <w:rPr>
              <w:rFonts w:ascii="標楷體" w:eastAsia="標楷體" w:hAnsi="標楷體" w:cs="Gungsuh" w:hint="eastAsia"/>
              <w:color w:val="FF0000"/>
              <w:sz w:val="28"/>
              <w:szCs w:val="28"/>
            </w:rPr>
            <w:t>日期</w:t>
          </w:r>
          <w:r w:rsidR="00135B71" w:rsidRPr="008F17D0">
            <w:rPr>
              <w:rFonts w:ascii="標楷體" w:eastAsia="標楷體" w:hAnsi="標楷體" w:cs="Gungsuh"/>
              <w:color w:val="FF0000"/>
              <w:sz w:val="28"/>
              <w:szCs w:val="28"/>
            </w:rPr>
            <w:t>為</w:t>
          </w:r>
        </w:sdtContent>
      </w:sdt>
      <w:r w:rsidR="00135B71" w:rsidRPr="008F17D0">
        <w:rPr>
          <w:rFonts w:ascii="標楷體" w:eastAsia="標楷體" w:hAnsi="標楷體" w:hint="eastAsia"/>
          <w:color w:val="FF0000"/>
          <w:sz w:val="28"/>
          <w:szCs w:val="28"/>
        </w:rPr>
        <w:t>11</w:t>
      </w:r>
      <w:r w:rsidR="001306E2" w:rsidRPr="008F17D0">
        <w:rPr>
          <w:rFonts w:ascii="標楷體" w:eastAsia="標楷體" w:hAnsi="標楷體"/>
          <w:color w:val="FF0000"/>
          <w:sz w:val="28"/>
          <w:szCs w:val="28"/>
        </w:rPr>
        <w:t>5</w:t>
      </w:r>
      <w:sdt>
        <w:sdtPr>
          <w:rPr>
            <w:rFonts w:ascii="標楷體" w:eastAsia="標楷體" w:hAnsi="標楷體"/>
            <w:color w:val="FF0000"/>
            <w:sz w:val="28"/>
            <w:szCs w:val="28"/>
          </w:rPr>
          <w:tag w:val="goog_rdk_644"/>
          <w:id w:val="-1933973555"/>
        </w:sdtPr>
        <w:sdtEndPr/>
        <w:sdtContent>
          <w:r w:rsidR="00135B71" w:rsidRPr="008F17D0">
            <w:rPr>
              <w:rFonts w:ascii="標楷體" w:eastAsia="標楷體" w:hAnsi="標楷體" w:cs="Gungsuh"/>
              <w:color w:val="FF0000"/>
              <w:sz w:val="28"/>
              <w:szCs w:val="28"/>
            </w:rPr>
            <w:t>年</w:t>
          </w:r>
          <w:r w:rsidR="00092A81">
            <w:rPr>
              <w:rFonts w:ascii="標楷體" w:eastAsia="標楷體" w:hAnsi="標楷體" w:cs="Gungsuh"/>
              <w:color w:val="FF0000"/>
              <w:sz w:val="28"/>
              <w:szCs w:val="28"/>
            </w:rPr>
            <w:t>06</w:t>
          </w:r>
        </w:sdtContent>
      </w:sdt>
      <w:sdt>
        <w:sdtPr>
          <w:rPr>
            <w:rFonts w:ascii="標楷體" w:eastAsia="標楷體" w:hAnsi="標楷體"/>
            <w:color w:val="FF0000"/>
            <w:sz w:val="28"/>
            <w:szCs w:val="28"/>
          </w:rPr>
          <w:tag w:val="goog_rdk_645"/>
          <w:id w:val="469868186"/>
        </w:sdtPr>
        <w:sdtEndPr/>
        <w:sdtContent>
          <w:r w:rsidR="00135B71" w:rsidRPr="008F17D0">
            <w:rPr>
              <w:rFonts w:ascii="標楷體" w:eastAsia="標楷體" w:hAnsi="標楷體" w:cs="Gungsuh"/>
              <w:color w:val="FF0000"/>
              <w:sz w:val="28"/>
              <w:szCs w:val="28"/>
            </w:rPr>
            <w:t>月</w:t>
          </w:r>
          <w:r w:rsidR="00092A81">
            <w:rPr>
              <w:rFonts w:ascii="標楷體" w:eastAsia="標楷體" w:hAnsi="標楷體" w:cs="Gungsuh"/>
              <w:color w:val="FF0000"/>
              <w:sz w:val="28"/>
              <w:szCs w:val="28"/>
            </w:rPr>
            <w:t>16</w:t>
          </w:r>
        </w:sdtContent>
      </w:sdt>
      <w:sdt>
        <w:sdtPr>
          <w:rPr>
            <w:rFonts w:ascii="標楷體" w:eastAsia="標楷體" w:hAnsi="標楷體"/>
            <w:color w:val="FF0000"/>
            <w:sz w:val="28"/>
            <w:szCs w:val="28"/>
          </w:rPr>
          <w:tag w:val="goog_rdk_646"/>
          <w:id w:val="-727458910"/>
        </w:sdtPr>
        <w:sdtEndPr/>
        <w:sdtContent>
          <w:r w:rsidR="00135B71" w:rsidRPr="008F17D0">
            <w:rPr>
              <w:rFonts w:ascii="標楷體" w:eastAsia="標楷體" w:hAnsi="標楷體" w:cs="Gungsuh"/>
              <w:color w:val="FF0000"/>
              <w:sz w:val="28"/>
              <w:szCs w:val="28"/>
            </w:rPr>
            <w:t>日</w:t>
          </w:r>
          <w:r w:rsidR="00092A81">
            <w:rPr>
              <w:rFonts w:ascii="標楷體" w:eastAsia="標楷體" w:hAnsi="標楷體"/>
              <w:color w:val="FF0000"/>
              <w:sz w:val="28"/>
              <w:szCs w:val="28"/>
            </w:rPr>
            <w:t>10</w:t>
          </w:r>
        </w:sdtContent>
      </w:sdt>
      <w:sdt>
        <w:sdtPr>
          <w:rPr>
            <w:rFonts w:ascii="標楷體" w:eastAsia="標楷體" w:hAnsi="標楷體"/>
            <w:color w:val="FF0000"/>
            <w:sz w:val="28"/>
            <w:szCs w:val="28"/>
          </w:rPr>
          <w:tag w:val="goog_rdk_647"/>
          <w:id w:val="1309898755"/>
        </w:sdtPr>
        <w:sdtEndPr/>
        <w:sdtContent>
          <w:r w:rsidR="00135B71" w:rsidRPr="008F17D0">
            <w:rPr>
              <w:rFonts w:ascii="標楷體" w:eastAsia="標楷體" w:hAnsi="標楷體" w:cs="Gungsuh"/>
              <w:color w:val="FF0000"/>
              <w:sz w:val="28"/>
              <w:szCs w:val="28"/>
            </w:rPr>
            <w:t>時</w:t>
          </w:r>
        </w:sdtContent>
      </w:sdt>
      <w:r w:rsidR="00092A81">
        <w:rPr>
          <w:rFonts w:ascii="標楷體" w:eastAsia="標楷體" w:hAnsi="標楷體"/>
          <w:color w:val="FF0000"/>
          <w:sz w:val="28"/>
          <w:szCs w:val="28"/>
        </w:rPr>
        <w:t>，逾時不候。</w:t>
      </w:r>
      <w:r w:rsidR="00813307">
        <w:rPr>
          <w:rFonts w:ascii="標楷體" w:eastAsia="標楷體" w:hAnsi="標楷體"/>
          <w:color w:val="FF0000"/>
          <w:sz w:val="28"/>
          <w:szCs w:val="28"/>
        </w:rPr>
        <w:t>現</w:t>
      </w:r>
      <w:proofErr w:type="gramStart"/>
      <w:r w:rsidR="00813307">
        <w:rPr>
          <w:rFonts w:ascii="標楷體" w:eastAsia="標楷體" w:hAnsi="標楷體"/>
          <w:color w:val="FF0000"/>
          <w:sz w:val="28"/>
          <w:szCs w:val="28"/>
        </w:rPr>
        <w:t>勘</w:t>
      </w:r>
      <w:proofErr w:type="gramEnd"/>
      <w:r w:rsidR="00813307">
        <w:rPr>
          <w:rFonts w:ascii="標楷體" w:eastAsia="標楷體" w:hAnsi="標楷體"/>
          <w:color w:val="FF0000"/>
          <w:sz w:val="28"/>
          <w:szCs w:val="28"/>
        </w:rPr>
        <w:t>當日於本校日新大樓</w:t>
      </w:r>
      <w:r w:rsidR="00813307">
        <w:rPr>
          <w:rFonts w:ascii="標楷體" w:eastAsia="標楷體" w:hAnsi="標楷體" w:hint="eastAsia"/>
          <w:color w:val="FF0000"/>
          <w:sz w:val="28"/>
          <w:szCs w:val="28"/>
        </w:rPr>
        <w:t>1樓總務處集合，專人統一帶領現</w:t>
      </w:r>
      <w:proofErr w:type="gramStart"/>
      <w:r w:rsidR="00813307">
        <w:rPr>
          <w:rFonts w:ascii="標楷體" w:eastAsia="標楷體" w:hAnsi="標楷體" w:hint="eastAsia"/>
          <w:color w:val="FF0000"/>
          <w:sz w:val="28"/>
          <w:szCs w:val="28"/>
        </w:rPr>
        <w:t>勘</w:t>
      </w:r>
      <w:proofErr w:type="gramEnd"/>
      <w:r w:rsidR="00813307">
        <w:rPr>
          <w:rFonts w:ascii="標楷體" w:eastAsia="標楷體" w:hAnsi="標楷體" w:hint="eastAsia"/>
          <w:color w:val="FF0000"/>
          <w:sz w:val="28"/>
          <w:szCs w:val="28"/>
        </w:rPr>
        <w:t>。</w:t>
      </w:r>
      <w:r w:rsidR="00092A81">
        <w:rPr>
          <w:rFonts w:ascii="標楷體" w:eastAsia="標楷體" w:hAnsi="標楷體"/>
          <w:sz w:val="28"/>
          <w:szCs w:val="28"/>
        </w:rPr>
        <w:t>如有意現</w:t>
      </w:r>
      <w:proofErr w:type="gramStart"/>
      <w:r w:rsidR="00092A81">
        <w:rPr>
          <w:rFonts w:ascii="標楷體" w:eastAsia="標楷體" w:hAnsi="標楷體"/>
          <w:sz w:val="28"/>
          <w:szCs w:val="28"/>
        </w:rPr>
        <w:t>勘</w:t>
      </w:r>
      <w:proofErr w:type="gramEnd"/>
      <w:r w:rsidR="00092A81">
        <w:rPr>
          <w:rFonts w:ascii="標楷體" w:eastAsia="標楷體" w:hAnsi="標楷體"/>
          <w:sz w:val="28"/>
          <w:szCs w:val="28"/>
        </w:rPr>
        <w:t>者</w:t>
      </w:r>
      <w:r w:rsidR="00092A81">
        <w:rPr>
          <w:rFonts w:ascii="標楷體" w:eastAsia="標楷體" w:hAnsi="標楷體" w:hint="eastAsia"/>
          <w:sz w:val="28"/>
          <w:szCs w:val="28"/>
        </w:rPr>
        <w:t>，請以電子郵件</w:t>
      </w:r>
      <w:r w:rsidR="00813307">
        <w:rPr>
          <w:rFonts w:ascii="標楷體" w:eastAsia="標楷體" w:hAnsi="標楷體" w:hint="eastAsia"/>
          <w:sz w:val="28"/>
          <w:szCs w:val="28"/>
        </w:rPr>
        <w:t>通知</w:t>
      </w:r>
      <w:r w:rsidR="00092A81">
        <w:rPr>
          <w:rFonts w:ascii="標楷體" w:eastAsia="標楷體" w:hAnsi="標楷體" w:hint="eastAsia"/>
          <w:sz w:val="28"/>
          <w:szCs w:val="28"/>
        </w:rPr>
        <w:t>，</w:t>
      </w:r>
      <w:r w:rsidR="008F17D0" w:rsidRPr="008F17D0">
        <w:rPr>
          <w:rFonts w:ascii="標楷體" w:eastAsia="標楷體" w:hAnsi="標楷體"/>
          <w:color w:val="0000FF"/>
          <w:sz w:val="28"/>
          <w:szCs w:val="28"/>
        </w:rPr>
        <w:t>電子信箱：</w:t>
      </w:r>
      <w:r w:rsidR="002F008E" w:rsidRPr="002F008E">
        <w:rPr>
          <w:rFonts w:ascii="標楷體" w:eastAsia="標楷體" w:hAnsi="標楷體"/>
          <w:color w:val="0000FF"/>
          <w:sz w:val="28"/>
          <w:szCs w:val="28"/>
        </w:rPr>
        <w:t>pmai116@goo.pmai.tn.edu.tw</w:t>
      </w:r>
      <w:sdt>
        <w:sdtPr>
          <w:rPr>
            <w:rFonts w:ascii="標楷體" w:eastAsia="標楷體" w:hAnsi="標楷體" w:cs="Gungsuh"/>
            <w:color w:val="000000"/>
            <w:sz w:val="28"/>
            <w:szCs w:val="28"/>
          </w:rPr>
          <w:tag w:val="goog_rdk_649"/>
          <w:id w:val="-1090469661"/>
        </w:sdtPr>
        <w:sdtEndPr/>
        <w:sdtContent/>
      </w:sdt>
      <w:sdt>
        <w:sdtPr>
          <w:rPr>
            <w:rFonts w:ascii="標楷體" w:eastAsia="標楷體" w:hAnsi="標楷體" w:cs="Gungsuh"/>
            <w:color w:val="000000"/>
            <w:sz w:val="28"/>
            <w:szCs w:val="28"/>
          </w:rPr>
          <w:tag w:val="goog_rdk_650"/>
          <w:id w:val="855775768"/>
        </w:sdtPr>
        <w:sdtEndPr>
          <w:rPr>
            <w:rFonts w:cs="Calibri"/>
            <w:color w:val="auto"/>
            <w:sz w:val="24"/>
            <w:szCs w:val="24"/>
          </w:rPr>
        </w:sdtEndPr>
        <w:sdtContent>
          <w:proofErr w:type="gramStart"/>
          <w:r w:rsidR="00135B71" w:rsidRPr="008F17D0">
            <w:rPr>
              <w:rFonts w:ascii="標楷體" w:eastAsia="標楷體" w:hAnsi="標楷體" w:cs="Gungsuh"/>
              <w:color w:val="000000"/>
              <w:sz w:val="28"/>
              <w:szCs w:val="28"/>
            </w:rPr>
            <w:t>）</w:t>
          </w:r>
          <w:proofErr w:type="gramEnd"/>
          <w:r w:rsidR="00135B71" w:rsidRPr="00AA66E2">
            <w:rPr>
              <w:rFonts w:ascii="標楷體" w:eastAsia="標楷體" w:hAnsi="標楷體" w:cs="Gungsuh"/>
              <w:color w:val="000000"/>
              <w:sz w:val="28"/>
              <w:szCs w:val="28"/>
            </w:rPr>
            <w:t>，瞭解基</w:t>
          </w:r>
          <w:r w:rsidR="00135B71" w:rsidRPr="00AA66E2">
            <w:rPr>
              <w:rFonts w:ascii="標楷體" w:eastAsia="標楷體" w:hAnsi="標楷體" w:cs="Gungsuh"/>
              <w:color w:val="000000"/>
              <w:sz w:val="28"/>
              <w:szCs w:val="28"/>
            </w:rPr>
            <w:lastRenderedPageBreak/>
            <w:t>地現況，不得僅</w:t>
          </w:r>
          <w:proofErr w:type="gramStart"/>
          <w:r w:rsidR="00135B71" w:rsidRPr="00AA66E2">
            <w:rPr>
              <w:rFonts w:ascii="標楷體" w:eastAsia="標楷體" w:hAnsi="標楷體" w:cs="Gungsuh"/>
              <w:color w:val="000000"/>
              <w:sz w:val="28"/>
              <w:szCs w:val="28"/>
            </w:rPr>
            <w:t>依據線上地圖</w:t>
          </w:r>
          <w:proofErr w:type="gramEnd"/>
          <w:r w:rsidR="00135B71" w:rsidRPr="00AA66E2">
            <w:rPr>
              <w:rFonts w:ascii="標楷體" w:eastAsia="標楷體" w:hAnsi="標楷體" w:cs="Gungsuh"/>
              <w:color w:val="000000"/>
              <w:sz w:val="28"/>
              <w:szCs w:val="28"/>
            </w:rPr>
            <w:t>資料進行設置評估，並應詳閱本須知、契約書及相關附件。凡參與投標者，均視為已對現況及標租各項文件規定與內容確實瞭解，並同意遵守，投標、開標或得標後不得以任何理由提出抗辯。</w:t>
          </w:r>
        </w:sdtContent>
      </w:sdt>
    </w:p>
    <w:p w14:paraId="71BAACFB" w14:textId="77777777" w:rsidR="00135B71" w:rsidRPr="00AA66E2" w:rsidRDefault="00CD294E" w:rsidP="00135B71">
      <w:pPr>
        <w:numPr>
          <w:ilvl w:val="0"/>
          <w:numId w:val="112"/>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1"/>
          <w:id w:val="1626507627"/>
        </w:sdtPr>
        <w:sdtEndPr/>
        <w:sdtContent>
          <w:r w:rsidR="00135B71" w:rsidRPr="00AA66E2">
            <w:rPr>
              <w:rFonts w:ascii="標楷體" w:eastAsia="標楷體" w:hAnsi="標楷體" w:cs="Gungsuh"/>
              <w:color w:val="000000"/>
              <w:sz w:val="28"/>
              <w:szCs w:val="28"/>
            </w:rPr>
            <w:t>如因台電</w:t>
          </w:r>
          <w:proofErr w:type="gramStart"/>
          <w:r w:rsidR="00135B71" w:rsidRPr="00AA66E2">
            <w:rPr>
              <w:rFonts w:ascii="標楷體" w:eastAsia="標楷體" w:hAnsi="標楷體" w:cs="Gungsuh"/>
              <w:color w:val="000000"/>
              <w:sz w:val="28"/>
              <w:szCs w:val="28"/>
            </w:rPr>
            <w:t>饋</w:t>
          </w:r>
          <w:proofErr w:type="gramEnd"/>
          <w:r w:rsidR="00135B71" w:rsidRPr="00AA66E2">
            <w:rPr>
              <w:rFonts w:ascii="標楷體" w:eastAsia="標楷體" w:hAnsi="標楷體" w:cs="Gungsuh"/>
              <w:color w:val="000000"/>
              <w:sz w:val="28"/>
              <w:szCs w:val="28"/>
            </w:rPr>
            <w:t>線容量不足、容量變動等相關因素，導致無法順利履行本契約租賃標的清單項目之施作者，出租機關有權重新設定標的物，得標廠商需配合出租機關進行。</w:t>
          </w:r>
        </w:sdtContent>
      </w:sdt>
    </w:p>
    <w:p w14:paraId="218AFB91" w14:textId="77777777" w:rsidR="00135B71" w:rsidRPr="00AA66E2" w:rsidRDefault="00CD294E" w:rsidP="00135B71">
      <w:pPr>
        <w:numPr>
          <w:ilvl w:val="0"/>
          <w:numId w:val="67"/>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2"/>
          <w:id w:val="875902372"/>
        </w:sdtPr>
        <w:sdtEndPr/>
        <w:sdtContent>
          <w:r w:rsidR="00135B71" w:rsidRPr="00AA66E2">
            <w:rPr>
              <w:rFonts w:ascii="標楷體" w:eastAsia="標楷體" w:hAnsi="標楷體" w:cs="Gungsuh"/>
              <w:color w:val="000000"/>
              <w:sz w:val="28"/>
              <w:szCs w:val="28"/>
            </w:rPr>
            <w:t>如於契約簽署後一年內，仍因</w:t>
          </w:r>
          <w:proofErr w:type="gramStart"/>
          <w:r w:rsidR="00135B71" w:rsidRPr="00AA66E2">
            <w:rPr>
              <w:rFonts w:ascii="標楷體" w:eastAsia="標楷體" w:hAnsi="標楷體" w:cs="Gungsuh"/>
              <w:color w:val="000000"/>
              <w:sz w:val="28"/>
              <w:szCs w:val="28"/>
            </w:rPr>
            <w:t>饋</w:t>
          </w:r>
          <w:proofErr w:type="gramEnd"/>
          <w:r w:rsidR="00135B71" w:rsidRPr="00AA66E2">
            <w:rPr>
              <w:rFonts w:ascii="標楷體" w:eastAsia="標楷體" w:hAnsi="標楷體" w:cs="Gungsuh"/>
              <w:color w:val="000000"/>
              <w:sz w:val="28"/>
              <w:szCs w:val="28"/>
            </w:rPr>
            <w:t>線容量不足、無適當可做為新設定標的物或無法取得執照等因素，未能取得台電就太陽光電發電設備核發之</w:t>
          </w:r>
          <w:proofErr w:type="gramStart"/>
          <w:r w:rsidR="00135B71" w:rsidRPr="00AA66E2">
            <w:rPr>
              <w:rFonts w:ascii="標楷體" w:eastAsia="標楷體" w:hAnsi="標楷體" w:cs="Gungsuh"/>
              <w:color w:val="000000"/>
              <w:sz w:val="28"/>
              <w:szCs w:val="28"/>
            </w:rPr>
            <w:t>併</w:t>
          </w:r>
          <w:proofErr w:type="gramEnd"/>
          <w:r w:rsidR="00135B71" w:rsidRPr="00AA66E2">
            <w:rPr>
              <w:rFonts w:ascii="標楷體" w:eastAsia="標楷體" w:hAnsi="標楷體" w:cs="Gungsuh"/>
              <w:color w:val="000000"/>
              <w:sz w:val="28"/>
              <w:szCs w:val="28"/>
            </w:rPr>
            <w:t>聯審查意見書（下稱</w:t>
          </w:r>
          <w:proofErr w:type="gramStart"/>
          <w:r w:rsidR="00135B71" w:rsidRPr="00AA66E2">
            <w:rPr>
              <w:rFonts w:ascii="標楷體" w:eastAsia="標楷體" w:hAnsi="標楷體" w:cs="Gungsuh"/>
              <w:color w:val="000000"/>
              <w:sz w:val="28"/>
              <w:szCs w:val="28"/>
            </w:rPr>
            <w:t>併</w:t>
          </w:r>
          <w:proofErr w:type="gramEnd"/>
          <w:r w:rsidR="00135B71" w:rsidRPr="00AA66E2">
            <w:rPr>
              <w:rFonts w:ascii="標楷體" w:eastAsia="標楷體" w:hAnsi="標楷體" w:cs="Gungsuh"/>
              <w:color w:val="000000"/>
              <w:sz w:val="28"/>
              <w:szCs w:val="28"/>
            </w:rPr>
            <w:t>聯審查意見書）者，須經出租機關與承租廠商雙方同意後，可辦理解約事宜，雙方互不負賠償責任或任何義務。</w:t>
          </w:r>
        </w:sdtContent>
      </w:sdt>
    </w:p>
    <w:bookmarkStart w:id="5" w:name="_heading=h.19c6y18" w:colFirst="0" w:colLast="0"/>
    <w:bookmarkEnd w:id="5"/>
    <w:p w14:paraId="6BE1B02E" w14:textId="77777777" w:rsidR="00135B71" w:rsidRPr="00AA66E2" w:rsidRDefault="00CD294E" w:rsidP="00135B71">
      <w:pPr>
        <w:numPr>
          <w:ilvl w:val="0"/>
          <w:numId w:val="105"/>
        </w:numPr>
        <w:pBdr>
          <w:top w:val="nil"/>
          <w:left w:val="nil"/>
          <w:bottom w:val="nil"/>
          <w:right w:val="nil"/>
          <w:between w:val="nil"/>
        </w:pBdr>
        <w:spacing w:line="400" w:lineRule="auto"/>
        <w:ind w:left="-141" w:firstLine="0"/>
        <w:rPr>
          <w:rFonts w:ascii="標楷體" w:eastAsia="標楷體" w:hAnsi="標楷體" w:cs="Times New Roman"/>
          <w:color w:val="000000"/>
          <w:sz w:val="28"/>
          <w:szCs w:val="28"/>
        </w:rPr>
      </w:pPr>
      <w:sdt>
        <w:sdtPr>
          <w:rPr>
            <w:rFonts w:ascii="標楷體" w:eastAsia="標楷體" w:hAnsi="標楷體"/>
          </w:rPr>
          <w:tag w:val="goog_rdk_653"/>
          <w:id w:val="811837288"/>
        </w:sdtPr>
        <w:sdtEndPr/>
        <w:sdtContent>
          <w:r w:rsidR="00135B71" w:rsidRPr="00AA66E2">
            <w:rPr>
              <w:rFonts w:ascii="標楷體" w:eastAsia="標楷體" w:hAnsi="標楷體" w:cs="Gungsuh"/>
              <w:color w:val="000000"/>
              <w:sz w:val="28"/>
              <w:szCs w:val="28"/>
            </w:rPr>
            <w:t>系統設置容量</w:t>
          </w:r>
        </w:sdtContent>
      </w:sdt>
    </w:p>
    <w:p w14:paraId="4C30D1FE" w14:textId="3619F155" w:rsidR="00135B71" w:rsidRPr="00AA66E2" w:rsidRDefault="00CD294E" w:rsidP="00135B71">
      <w:pPr>
        <w:numPr>
          <w:ilvl w:val="0"/>
          <w:numId w:val="114"/>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4"/>
          <w:id w:val="-1661449897"/>
        </w:sdtPr>
        <w:sdtEndPr/>
        <w:sdtContent>
          <w:r w:rsidR="00135B71" w:rsidRPr="00A03243">
            <w:rPr>
              <w:rFonts w:ascii="標楷體" w:eastAsia="標楷體" w:hAnsi="標楷體" w:cs="Gungsuh"/>
              <w:color w:val="000000"/>
              <w:sz w:val="28"/>
              <w:szCs w:val="28"/>
              <w:shd w:val="pct15" w:color="auto" w:fill="FFFFFF"/>
            </w:rPr>
            <w:t>基本系統設置容量：</w:t>
          </w:r>
          <w:r w:rsidR="002C0E9E" w:rsidRPr="00A03243">
            <w:rPr>
              <w:rFonts w:ascii="標楷體" w:eastAsia="標楷體" w:hAnsi="標楷體" w:cs="Gungsuh"/>
              <w:color w:val="0000FF"/>
              <w:sz w:val="28"/>
              <w:szCs w:val="28"/>
              <w:shd w:val="pct15" w:color="auto" w:fill="FFFFFF"/>
            </w:rPr>
            <w:t>1</w:t>
          </w:r>
          <w:r w:rsidR="002C0E9E" w:rsidRPr="00A03243">
            <w:rPr>
              <w:rFonts w:ascii="標楷體" w:eastAsia="標楷體" w:hAnsi="標楷體" w:cs="Gungsuh" w:hint="eastAsia"/>
              <w:color w:val="0000FF"/>
              <w:sz w:val="28"/>
              <w:szCs w:val="28"/>
              <w:shd w:val="pct15" w:color="auto" w:fill="FFFFFF"/>
            </w:rPr>
            <w:t>,</w:t>
          </w:r>
          <w:r w:rsidR="002C0E9E" w:rsidRPr="00A03243">
            <w:rPr>
              <w:rFonts w:ascii="標楷體" w:eastAsia="標楷體" w:hAnsi="標楷體" w:cs="Gungsuh"/>
              <w:color w:val="0000FF"/>
              <w:sz w:val="28"/>
              <w:szCs w:val="28"/>
              <w:shd w:val="pct15" w:color="auto" w:fill="FFFFFF"/>
            </w:rPr>
            <w:t>000</w:t>
          </w:r>
          <w:r w:rsidR="00135B71" w:rsidRPr="00A03243">
            <w:rPr>
              <w:rFonts w:ascii="標楷體" w:eastAsia="標楷體" w:hAnsi="標楷體" w:cs="Gungsuh"/>
              <w:color w:val="0000FF"/>
              <w:sz w:val="28"/>
              <w:szCs w:val="28"/>
              <w:shd w:val="pct15" w:color="auto" w:fill="FFFFFF"/>
            </w:rPr>
            <w:t>kWp</w:t>
          </w:r>
          <w:r w:rsidR="00135B71" w:rsidRPr="00AA66E2">
            <w:rPr>
              <w:rFonts w:ascii="標楷體" w:eastAsia="標楷體" w:hAnsi="標楷體" w:cs="Gungsuh"/>
              <w:color w:val="000000"/>
              <w:sz w:val="28"/>
              <w:szCs w:val="28"/>
            </w:rPr>
            <w:t>。</w:t>
          </w:r>
        </w:sdtContent>
      </w:sdt>
    </w:p>
    <w:p w14:paraId="07F4CBBA" w14:textId="067736C5" w:rsidR="00135B71" w:rsidRPr="00AA66E2" w:rsidRDefault="00CD294E" w:rsidP="00135B71">
      <w:pPr>
        <w:numPr>
          <w:ilvl w:val="0"/>
          <w:numId w:val="9"/>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5"/>
          <w:id w:val="-177269743"/>
        </w:sdtPr>
        <w:sdtEndPr/>
        <w:sdtContent>
          <w:r w:rsidR="00135B71" w:rsidRPr="00AA66E2">
            <w:rPr>
              <w:rFonts w:ascii="標楷體" w:eastAsia="標楷體" w:hAnsi="標楷體" w:cs="Gungsuh"/>
              <w:color w:val="000000"/>
              <w:sz w:val="28"/>
              <w:szCs w:val="28"/>
            </w:rPr>
            <w:t>標租系統設置容量：為投標廠商預估規劃設置太陽光電發電系統之總設置量，投標單上填寫之標租系統設置容量下限不得低於基本系統設置容量，低於基本系統設置容量者，視為無效標單。</w:t>
          </w:r>
        </w:sdtContent>
      </w:sdt>
    </w:p>
    <w:bookmarkStart w:id="6" w:name="_heading=h.3tbugp1" w:colFirst="0" w:colLast="0"/>
    <w:bookmarkEnd w:id="6"/>
    <w:p w14:paraId="553858DD" w14:textId="77777777" w:rsidR="00135B71" w:rsidRPr="00AA66E2" w:rsidRDefault="00CD294E" w:rsidP="00135B71">
      <w:pPr>
        <w:numPr>
          <w:ilvl w:val="0"/>
          <w:numId w:val="94"/>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6"/>
          <w:id w:val="280308296"/>
        </w:sdtPr>
        <w:sdtEndPr/>
        <w:sdtContent>
          <w:r w:rsidR="00135B71" w:rsidRPr="00AA66E2">
            <w:rPr>
              <w:rFonts w:ascii="標楷體" w:eastAsia="標楷體" w:hAnsi="標楷體" w:cs="Gungsuh"/>
              <w:color w:val="000000"/>
              <w:sz w:val="28"/>
              <w:szCs w:val="28"/>
            </w:rPr>
            <w:t>擴充設備設置容量：得標廠商欲於候選清單所列租賃標的外之出租機關所屬場域（或建築）設置太陽光電發電系統，得經出租機關同意並核備後，始得設置。本項不列入基本系統設置容量及投標設備設置容量。</w:t>
          </w:r>
        </w:sdtContent>
      </w:sdt>
      <w:sdt>
        <w:sdtPr>
          <w:rPr>
            <w:rFonts w:ascii="標楷體" w:eastAsia="標楷體" w:hAnsi="標楷體"/>
          </w:rPr>
          <w:tag w:val="goog_rdk_657"/>
          <w:id w:val="1510027071"/>
        </w:sdtPr>
        <w:sdtEndPr/>
        <w:sdtContent>
          <w:r w:rsidR="00135B71" w:rsidRPr="00AE2057">
            <w:rPr>
              <w:rFonts w:ascii="標楷體" w:eastAsia="標楷體" w:hAnsi="標楷體" w:cs="Gungsuh"/>
              <w:b/>
              <w:strike/>
              <w:color w:val="000000"/>
              <w:sz w:val="28"/>
              <w:szCs w:val="28"/>
            </w:rPr>
            <w:t>（單一學校太陽能光電設置總量以不超過地面型2MWp、屋頂型2MWp為原則）。</w:t>
          </w:r>
        </w:sdtContent>
      </w:sdt>
    </w:p>
    <w:p w14:paraId="6DB5FC43" w14:textId="77777777" w:rsidR="00135B71" w:rsidRPr="00AA66E2" w:rsidRDefault="00CD294E" w:rsidP="00135B71">
      <w:pPr>
        <w:numPr>
          <w:ilvl w:val="0"/>
          <w:numId w:val="86"/>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8"/>
          <w:id w:val="-579203718"/>
        </w:sdtPr>
        <w:sdtEndPr/>
        <w:sdtContent>
          <w:r w:rsidR="00135B71" w:rsidRPr="00AA66E2">
            <w:rPr>
              <w:rFonts w:ascii="標楷體" w:eastAsia="標楷體" w:hAnsi="標楷體" w:cs="Gungsuh"/>
              <w:color w:val="000000"/>
              <w:sz w:val="28"/>
              <w:szCs w:val="28"/>
            </w:rPr>
            <w:t>應完成系統設置容量：經出租機關方同意核備之系統設置容量，得超過標</w:t>
          </w:r>
          <w:r w:rsidR="00135B71" w:rsidRPr="00AA66E2">
            <w:rPr>
              <w:rFonts w:ascii="標楷體" w:eastAsia="標楷體" w:hAnsi="標楷體" w:cs="Gungsuh"/>
              <w:color w:val="000000"/>
              <w:sz w:val="28"/>
              <w:szCs w:val="28"/>
            </w:rPr>
            <w:lastRenderedPageBreak/>
            <w:t>租系統設置容量。</w:t>
          </w:r>
        </w:sdtContent>
      </w:sdt>
    </w:p>
    <w:p w14:paraId="799B7858" w14:textId="77777777" w:rsidR="00135B71" w:rsidRPr="00AA66E2" w:rsidRDefault="00CD294E" w:rsidP="00135B71">
      <w:pPr>
        <w:numPr>
          <w:ilvl w:val="0"/>
          <w:numId w:val="69"/>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9"/>
          <w:id w:val="1191416303"/>
        </w:sdtPr>
        <w:sdtEndPr/>
        <w:sdtContent>
          <w:r w:rsidR="00135B71" w:rsidRPr="00AA66E2">
            <w:rPr>
              <w:rFonts w:ascii="標楷體" w:eastAsia="標楷體" w:hAnsi="標楷體" w:cs="Gungsuh"/>
              <w:b/>
              <w:color w:val="000000"/>
              <w:sz w:val="28"/>
              <w:szCs w:val="28"/>
            </w:rPr>
            <w:t>出租期間各太陽光電發電設備運作產生</w:t>
          </w:r>
          <w:proofErr w:type="gramStart"/>
          <w:r w:rsidR="00135B71" w:rsidRPr="00AA66E2">
            <w:rPr>
              <w:rFonts w:ascii="標楷體" w:eastAsia="標楷體" w:hAnsi="標楷體" w:cs="Gungsuh"/>
              <w:b/>
              <w:color w:val="000000"/>
              <w:sz w:val="28"/>
              <w:szCs w:val="28"/>
            </w:rPr>
            <w:t>之碳權</w:t>
          </w:r>
          <w:proofErr w:type="gramEnd"/>
          <w:r w:rsidR="00135B71" w:rsidRPr="00AA66E2">
            <w:rPr>
              <w:rFonts w:ascii="標楷體" w:eastAsia="標楷體" w:hAnsi="標楷體" w:cs="Gungsuh"/>
              <w:b/>
              <w:color w:val="000000"/>
              <w:sz w:val="28"/>
              <w:szCs w:val="28"/>
            </w:rPr>
            <w:t>，若承租廠商需要使用時，得由承租廠商</w:t>
          </w:r>
          <w:proofErr w:type="gramStart"/>
          <w:r w:rsidR="00135B71" w:rsidRPr="00AA66E2">
            <w:rPr>
              <w:rFonts w:ascii="標楷體" w:eastAsia="標楷體" w:hAnsi="標楷體" w:cs="Gungsuh"/>
              <w:b/>
              <w:color w:val="000000"/>
              <w:sz w:val="28"/>
              <w:szCs w:val="28"/>
            </w:rPr>
            <w:t>負擔碳權申請</w:t>
          </w:r>
          <w:proofErr w:type="gramEnd"/>
          <w:r w:rsidR="00135B71" w:rsidRPr="00AA66E2">
            <w:rPr>
              <w:rFonts w:ascii="標楷體" w:eastAsia="標楷體" w:hAnsi="標楷體" w:cs="Gungsuh"/>
              <w:b/>
              <w:color w:val="000000"/>
              <w:sz w:val="28"/>
              <w:szCs w:val="28"/>
            </w:rPr>
            <w:t>費用，</w:t>
          </w:r>
          <w:proofErr w:type="gramStart"/>
          <w:r w:rsidR="00135B71" w:rsidRPr="00AA66E2">
            <w:rPr>
              <w:rFonts w:ascii="標楷體" w:eastAsia="標楷體" w:hAnsi="標楷體" w:cs="Gungsuh"/>
              <w:b/>
              <w:color w:val="000000"/>
              <w:sz w:val="28"/>
              <w:szCs w:val="28"/>
            </w:rPr>
            <w:t>碳權依</w:t>
          </w:r>
          <w:proofErr w:type="gramEnd"/>
          <w:r w:rsidR="00135B71" w:rsidRPr="00AA66E2">
            <w:rPr>
              <w:rFonts w:ascii="標楷體" w:eastAsia="標楷體" w:hAnsi="標楷體" w:cs="Gungsuh"/>
              <w:b/>
              <w:color w:val="000000"/>
              <w:sz w:val="28"/>
              <w:szCs w:val="28"/>
            </w:rPr>
            <w:t>承租廠商對出租機關訂約之回饋金比率分配，出租機關得自行運用與回饋金比率相同</w:t>
          </w:r>
          <w:proofErr w:type="gramStart"/>
          <w:r w:rsidR="00135B71" w:rsidRPr="00AA66E2">
            <w:rPr>
              <w:rFonts w:ascii="標楷體" w:eastAsia="標楷體" w:hAnsi="標楷體" w:cs="Gungsuh"/>
              <w:b/>
              <w:color w:val="000000"/>
              <w:sz w:val="28"/>
              <w:szCs w:val="28"/>
            </w:rPr>
            <w:t>之碳權</w:t>
          </w:r>
          <w:proofErr w:type="gramEnd"/>
          <w:r w:rsidR="00135B71" w:rsidRPr="00AA66E2">
            <w:rPr>
              <w:rFonts w:ascii="標楷體" w:eastAsia="標楷體" w:hAnsi="標楷體" w:cs="Gungsuh"/>
              <w:b/>
              <w:color w:val="000000"/>
              <w:sz w:val="28"/>
              <w:szCs w:val="28"/>
            </w:rPr>
            <w:t>。本款所</w:t>
          </w:r>
          <w:proofErr w:type="gramStart"/>
          <w:r w:rsidR="00135B71" w:rsidRPr="00AA66E2">
            <w:rPr>
              <w:rFonts w:ascii="標楷體" w:eastAsia="標楷體" w:hAnsi="標楷體" w:cs="Gungsuh"/>
              <w:b/>
              <w:color w:val="000000"/>
              <w:sz w:val="28"/>
              <w:szCs w:val="28"/>
            </w:rPr>
            <w:t>稱碳權</w:t>
          </w:r>
          <w:proofErr w:type="gramEnd"/>
          <w:r w:rsidR="00135B71" w:rsidRPr="00AA66E2">
            <w:rPr>
              <w:rFonts w:ascii="標楷體" w:eastAsia="標楷體" w:hAnsi="標楷體" w:cs="Gungsuh"/>
              <w:b/>
              <w:color w:val="000000"/>
              <w:sz w:val="28"/>
              <w:szCs w:val="28"/>
            </w:rPr>
            <w:t>為所設置之太陽光電發電設備發出電量減緩排放二氧化碳當量之交易、抵換或其他權利，該權利依據「氣候變遷因應法」相關規定為之。</w:t>
          </w:r>
        </w:sdtContent>
      </w:sdt>
    </w:p>
    <w:bookmarkStart w:id="7" w:name="_heading=h.28h4qwu" w:colFirst="0" w:colLast="0"/>
    <w:bookmarkEnd w:id="7"/>
    <w:p w14:paraId="5C64B849" w14:textId="77777777" w:rsidR="00135B71" w:rsidRPr="00AA66E2" w:rsidRDefault="00CD294E" w:rsidP="008B6B1D">
      <w:pPr>
        <w:numPr>
          <w:ilvl w:val="3"/>
          <w:numId w:val="69"/>
        </w:numPr>
        <w:pBdr>
          <w:top w:val="nil"/>
          <w:left w:val="nil"/>
          <w:bottom w:val="nil"/>
          <w:right w:val="nil"/>
          <w:between w:val="nil"/>
        </w:pBdr>
        <w:spacing w:line="400" w:lineRule="auto"/>
        <w:ind w:left="567" w:hanging="566"/>
        <w:rPr>
          <w:rFonts w:ascii="標楷體" w:eastAsia="標楷體" w:hAnsi="標楷體" w:cs="Times New Roman"/>
          <w:sz w:val="28"/>
          <w:szCs w:val="28"/>
        </w:rPr>
      </w:pPr>
      <w:sdt>
        <w:sdtPr>
          <w:rPr>
            <w:rFonts w:ascii="標楷體" w:eastAsia="標楷體" w:hAnsi="標楷體"/>
          </w:rPr>
          <w:tag w:val="goog_rdk_660"/>
          <w:id w:val="-349489375"/>
        </w:sdtPr>
        <w:sdtEndPr/>
        <w:sdtContent>
          <w:r w:rsidR="00135B71" w:rsidRPr="00AA66E2">
            <w:rPr>
              <w:rFonts w:ascii="標楷體" w:eastAsia="標楷體" w:hAnsi="標楷體" w:cs="Gungsuh"/>
              <w:color w:val="000000"/>
              <w:sz w:val="28"/>
              <w:szCs w:val="28"/>
            </w:rPr>
            <w:t>系統設置規範與維護</w:t>
          </w:r>
        </w:sdtContent>
      </w:sdt>
    </w:p>
    <w:bookmarkStart w:id="8" w:name="_heading=h.nmf14n" w:colFirst="0" w:colLast="0"/>
    <w:bookmarkEnd w:id="8"/>
    <w:p w14:paraId="1EFEAD27" w14:textId="16B72D85" w:rsidR="00135B71" w:rsidRPr="00AA66E2" w:rsidRDefault="00CD294E" w:rsidP="00135B71">
      <w:pPr>
        <w:numPr>
          <w:ilvl w:val="0"/>
          <w:numId w:val="48"/>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61"/>
          <w:id w:val="924763325"/>
        </w:sdtPr>
        <w:sdtEndPr/>
        <w:sdtContent>
          <w:r w:rsidR="00135B71" w:rsidRPr="00AA66E2">
            <w:rPr>
              <w:rFonts w:ascii="標楷體" w:eastAsia="標楷體" w:hAnsi="標楷體" w:cs="Gungsuh"/>
              <w:color w:val="000000"/>
              <w:sz w:val="28"/>
              <w:szCs w:val="28"/>
            </w:rPr>
            <w:t>得標廠商興建圖說需與出租機關討論，且興建圖說、結構計算書、結構技師簽證表、有效期內之結構技師執業證明影本等資料，須由出租機關審核通過（出租機關需聘請</w:t>
          </w:r>
          <w:r w:rsidR="00F42AF6" w:rsidRPr="00065BBC">
            <w:rPr>
              <w:rFonts w:ascii="標楷體" w:eastAsia="標楷體" w:hAnsi="標楷體" w:cs="Gungsuh"/>
              <w:color w:val="0000FF"/>
              <w:sz w:val="28"/>
              <w:szCs w:val="28"/>
            </w:rPr>
            <w:t>「太陽能光電」及「運動設施</w:t>
          </w:r>
          <w:proofErr w:type="gramStart"/>
          <w:r w:rsidR="00F42AF6" w:rsidRPr="00065BBC">
            <w:rPr>
              <w:rFonts w:ascii="標楷體" w:eastAsia="標楷體" w:hAnsi="標楷體" w:cs="Gungsuh"/>
              <w:color w:val="0000FF"/>
              <w:sz w:val="28"/>
              <w:szCs w:val="28"/>
            </w:rPr>
            <w:t>規</w:t>
          </w:r>
          <w:proofErr w:type="gramEnd"/>
          <w:r w:rsidR="00F42AF6" w:rsidRPr="00065BBC">
            <w:rPr>
              <w:rFonts w:ascii="標楷體" w:eastAsia="標楷體" w:hAnsi="標楷體" w:cs="Gungsuh"/>
              <w:color w:val="0000FF"/>
              <w:sz w:val="28"/>
              <w:szCs w:val="28"/>
            </w:rPr>
            <w:t>畫」</w:t>
          </w:r>
          <w:r w:rsidR="00135B71" w:rsidRPr="00AA66E2">
            <w:rPr>
              <w:rFonts w:ascii="標楷體" w:eastAsia="標楷體" w:hAnsi="標楷體" w:cs="Gungsuh"/>
              <w:color w:val="000000"/>
              <w:sz w:val="28"/>
              <w:szCs w:val="28"/>
            </w:rPr>
            <w:t>相關領域專家委員</w:t>
          </w:r>
          <w:r w:rsidR="00065BBC" w:rsidRPr="00AA66E2">
            <w:rPr>
              <w:rFonts w:ascii="標楷體" w:eastAsia="標楷體" w:hAnsi="標楷體" w:cs="Gungsuh"/>
              <w:color w:val="000000"/>
              <w:sz w:val="28"/>
              <w:szCs w:val="28"/>
            </w:rPr>
            <w:t>至少</w:t>
          </w:r>
          <w:r w:rsidR="00DD3522">
            <w:rPr>
              <w:rFonts w:ascii="標楷體" w:eastAsia="標楷體" w:hAnsi="標楷體" w:cs="Gungsuh" w:hint="eastAsia"/>
              <w:color w:val="000000"/>
              <w:sz w:val="28"/>
              <w:szCs w:val="28"/>
            </w:rPr>
            <w:t>各</w:t>
          </w:r>
          <w:r w:rsidR="00065BBC">
            <w:rPr>
              <w:rFonts w:ascii="標楷體" w:eastAsia="標楷體" w:hAnsi="標楷體" w:cs="Gungsuh" w:hint="eastAsia"/>
              <w:color w:val="000000"/>
              <w:sz w:val="28"/>
              <w:szCs w:val="28"/>
            </w:rPr>
            <w:t>1</w:t>
          </w:r>
          <w:r w:rsidR="00065BBC" w:rsidRPr="00AA66E2">
            <w:rPr>
              <w:rFonts w:ascii="標楷體" w:eastAsia="標楷體" w:hAnsi="標楷體" w:cs="Gungsuh"/>
              <w:color w:val="000000"/>
              <w:sz w:val="28"/>
              <w:szCs w:val="28"/>
            </w:rPr>
            <w:t>位</w:t>
          </w:r>
          <w:r w:rsidR="00135B71" w:rsidRPr="00AA66E2">
            <w:rPr>
              <w:rFonts w:ascii="標楷體" w:eastAsia="標楷體" w:hAnsi="標楷體" w:cs="Gungsuh"/>
              <w:color w:val="000000"/>
              <w:sz w:val="28"/>
              <w:szCs w:val="28"/>
            </w:rPr>
            <w:t>協助審查，審查費用由得標廠商負責</w:t>
          </w:r>
          <w:r w:rsidR="00065BBC" w:rsidRPr="00AA66E2">
            <w:rPr>
              <w:rFonts w:ascii="標楷體" w:eastAsia="標楷體" w:hAnsi="標楷體" w:cs="Gungsuh"/>
              <w:color w:val="000000"/>
              <w:sz w:val="28"/>
              <w:szCs w:val="28"/>
            </w:rPr>
            <w:t>）</w:t>
          </w:r>
          <w:r w:rsidR="00135B71" w:rsidRPr="00AA66E2">
            <w:rPr>
              <w:rFonts w:ascii="標楷體" w:eastAsia="標楷體" w:hAnsi="標楷體" w:cs="Gungsuh"/>
              <w:color w:val="000000"/>
              <w:sz w:val="28"/>
              <w:szCs w:val="28"/>
            </w:rPr>
            <w:t>，且須依相關法令辦理。若該案場需申請相關執照，其費用由得標廠商負擔，且須協助出租機關取得使用執照。若得標廠商所提建築圖說，於契約生效日</w:t>
          </w:r>
          <w:proofErr w:type="gramStart"/>
          <w:r w:rsidR="00135B71" w:rsidRPr="00AA66E2">
            <w:rPr>
              <w:rFonts w:ascii="標楷體" w:eastAsia="標楷體" w:hAnsi="標楷體" w:cs="Gungsuh"/>
              <w:color w:val="000000"/>
              <w:sz w:val="28"/>
              <w:szCs w:val="28"/>
            </w:rPr>
            <w:t>起算至</w:t>
          </w:r>
          <w:proofErr w:type="gramEnd"/>
          <w:r w:rsidR="00401E52">
            <w:rPr>
              <w:rFonts w:ascii="標楷體" w:eastAsia="標楷體" w:hAnsi="標楷體" w:cs="Gungsuh"/>
              <w:b/>
              <w:color w:val="000000"/>
              <w:sz w:val="28"/>
              <w:szCs w:val="28"/>
            </w:rPr>
            <w:t>365</w:t>
          </w:r>
          <w:r w:rsidR="00135B71" w:rsidRPr="00A955DF">
            <w:rPr>
              <w:rFonts w:ascii="標楷體" w:eastAsia="標楷體" w:hAnsi="標楷體" w:cs="Gungsuh"/>
              <w:b/>
              <w:color w:val="000000"/>
              <w:sz w:val="28"/>
              <w:szCs w:val="28"/>
            </w:rPr>
            <w:t>日曆天</w:t>
          </w:r>
          <w:r w:rsidR="00135B71" w:rsidRPr="00AA66E2">
            <w:rPr>
              <w:rFonts w:ascii="標楷體" w:eastAsia="標楷體" w:hAnsi="標楷體" w:cs="Gungsuh"/>
              <w:color w:val="000000"/>
              <w:sz w:val="28"/>
              <w:szCs w:val="28"/>
            </w:rPr>
            <w:t>內無法獲出租機關審核通過，可辦理解約事宜，雙方互不負賠償責任或任何義務。</w:t>
          </w:r>
        </w:sdtContent>
      </w:sdt>
    </w:p>
    <w:p w14:paraId="2B456279" w14:textId="77777777" w:rsidR="00135B71" w:rsidRPr="00AA66E2" w:rsidRDefault="00CD294E" w:rsidP="00135B71">
      <w:pPr>
        <w:numPr>
          <w:ilvl w:val="0"/>
          <w:numId w:val="62"/>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62"/>
          <w:id w:val="-410773316"/>
        </w:sdtPr>
        <w:sdtEndPr/>
        <w:sdtContent>
          <w:r w:rsidR="00135B71" w:rsidRPr="00AA66E2">
            <w:rPr>
              <w:rFonts w:ascii="標楷體" w:eastAsia="標楷體" w:hAnsi="標楷體" w:cs="Gungsuh"/>
              <w:color w:val="000000"/>
              <w:sz w:val="28"/>
              <w:szCs w:val="28"/>
            </w:rPr>
            <w:t>若得標廠商實際興建規劃涉及擴建、影響出租機關校園樹木景觀或與出租機關原提報之校園樹木景觀異動計畫書有出入時，需取得出租機關同意，由出租機關報主管機關同意後須依循出租機關所在縣市相關法令與行政程序辦理（異動執行須聘請具有樹木、園藝及相關專業證照之技師執行並簽證），其衍生之相關費用由得標廠商負擔。</w:t>
          </w:r>
        </w:sdtContent>
      </w:sdt>
    </w:p>
    <w:bookmarkStart w:id="9" w:name="_heading=h.37m2jsg" w:colFirst="0" w:colLast="0"/>
    <w:bookmarkEnd w:id="9"/>
    <w:p w14:paraId="1FDF835E" w14:textId="77777777" w:rsidR="00135B71" w:rsidRPr="00AA66E2" w:rsidRDefault="00CD294E" w:rsidP="00135B71">
      <w:pPr>
        <w:numPr>
          <w:ilvl w:val="0"/>
          <w:numId w:val="29"/>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63"/>
          <w:id w:val="804505302"/>
        </w:sdtPr>
        <w:sdtEndPr/>
        <w:sdtContent>
          <w:r w:rsidR="00135B71" w:rsidRPr="00AA66E2">
            <w:rPr>
              <w:rFonts w:ascii="標楷體" w:eastAsia="標楷體" w:hAnsi="標楷體" w:cs="Gungsuh"/>
              <w:color w:val="000000"/>
              <w:sz w:val="28"/>
              <w:szCs w:val="28"/>
            </w:rPr>
            <w:t>若因承租廠商施作太陽能光電</w:t>
          </w:r>
          <w:r w:rsidR="00135B71">
            <w:rPr>
              <w:rFonts w:ascii="標楷體" w:eastAsia="標楷體" w:hAnsi="標楷體" w:cs="Gungsuh" w:hint="eastAsia"/>
              <w:color w:val="000000"/>
              <w:sz w:val="28"/>
              <w:szCs w:val="28"/>
            </w:rPr>
            <w:t>運動</w:t>
          </w:r>
          <w:r w:rsidR="00135B71" w:rsidRPr="00AA66E2">
            <w:rPr>
              <w:rFonts w:ascii="標楷體" w:eastAsia="標楷體" w:hAnsi="標楷體" w:cs="Gungsuh"/>
              <w:color w:val="000000"/>
              <w:sz w:val="28"/>
              <w:szCs w:val="28"/>
            </w:rPr>
            <w:t>場</w:t>
          </w:r>
          <w:r w:rsidR="00135B71">
            <w:rPr>
              <w:rFonts w:ascii="標楷體" w:eastAsia="標楷體" w:hAnsi="標楷體" w:cs="Gungsuh" w:hint="eastAsia"/>
              <w:color w:val="000000"/>
              <w:sz w:val="28"/>
              <w:szCs w:val="28"/>
            </w:rPr>
            <w:t>及</w:t>
          </w:r>
          <w:r w:rsidR="00135B71" w:rsidRPr="00AA66E2">
            <w:rPr>
              <w:rFonts w:ascii="標楷體" w:eastAsia="標楷體" w:hAnsi="標楷體" w:cs="Gungsuh"/>
              <w:color w:val="000000"/>
              <w:sz w:val="28"/>
              <w:szCs w:val="28"/>
            </w:rPr>
            <w:t>相關工程，損壞原有建物、設施或</w:t>
          </w:r>
          <w:proofErr w:type="gramStart"/>
          <w:r w:rsidR="00135B71" w:rsidRPr="00AA66E2">
            <w:rPr>
              <w:rFonts w:ascii="標楷體" w:eastAsia="標楷體" w:hAnsi="標楷體" w:cs="Gungsuh"/>
              <w:color w:val="000000"/>
              <w:sz w:val="28"/>
              <w:szCs w:val="28"/>
            </w:rPr>
            <w:t>球場面層</w:t>
          </w:r>
          <w:proofErr w:type="gramEnd"/>
          <w:r w:rsidR="00135B71" w:rsidRPr="00AA66E2">
            <w:rPr>
              <w:rFonts w:ascii="標楷體" w:eastAsia="標楷體" w:hAnsi="標楷體" w:cs="Gungsuh"/>
              <w:color w:val="000000"/>
              <w:sz w:val="28"/>
              <w:szCs w:val="28"/>
            </w:rPr>
            <w:t>，承租廠商應於驗收前完成修復或更新。若原球場上有價設備需移除或改裝，費用由得標廠商自行負責。然移除之有價設備屬出租機關列管之財產，出租機關有權決定其去留，且得標廠商需協助出租機關移至其指定位置。</w:t>
          </w:r>
        </w:sdtContent>
      </w:sdt>
    </w:p>
    <w:p w14:paraId="5CBF6498" w14:textId="77777777" w:rsidR="00135B71" w:rsidRPr="00AA66E2" w:rsidRDefault="00CD294E" w:rsidP="00135B71">
      <w:pPr>
        <w:numPr>
          <w:ilvl w:val="0"/>
          <w:numId w:val="101"/>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64"/>
          <w:id w:val="1568912432"/>
        </w:sdtPr>
        <w:sdtEndPr/>
        <w:sdtContent>
          <w:r w:rsidR="00135B71" w:rsidRPr="00AA66E2">
            <w:rPr>
              <w:rFonts w:ascii="標楷體" w:eastAsia="標楷體" w:hAnsi="標楷體" w:cs="Gungsuh"/>
              <w:color w:val="000000"/>
              <w:sz w:val="28"/>
              <w:szCs w:val="28"/>
            </w:rPr>
            <w:t>本案提供之基地僅限作為設置太陽光電發電系統使用，不得供任何其他用途，若承租廠商違反使用用途規定，經出租機關定相當期限，催告承租廠商改善，逾期未改善時，出租機關得終止租賃契約，並沒收承租廠商已繳交之履約保證金。</w:t>
          </w:r>
        </w:sdtContent>
      </w:sdt>
    </w:p>
    <w:p w14:paraId="358304F2" w14:textId="77777777" w:rsidR="00135B71" w:rsidRPr="00AA66E2" w:rsidRDefault="00CD294E" w:rsidP="00135B71">
      <w:pPr>
        <w:numPr>
          <w:ilvl w:val="0"/>
          <w:numId w:val="72"/>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65"/>
          <w:id w:val="-983711"/>
        </w:sdtPr>
        <w:sdtEndPr/>
        <w:sdtContent>
          <w:r w:rsidR="00135B71" w:rsidRPr="00AA66E2">
            <w:rPr>
              <w:rFonts w:ascii="標楷體" w:eastAsia="標楷體" w:hAnsi="標楷體" w:cs="Gungsuh"/>
              <w:color w:val="000000"/>
              <w:sz w:val="28"/>
              <w:szCs w:val="28"/>
            </w:rPr>
            <w:t>承租廠商所申請設置之太陽光電發電設備，其規劃設計、採購、施工安裝（含植栽及設施設備及器材遷移、</w:t>
          </w:r>
          <w:proofErr w:type="gramStart"/>
          <w:r w:rsidR="00135B71" w:rsidRPr="00AA66E2">
            <w:rPr>
              <w:rFonts w:ascii="標楷體" w:eastAsia="標楷體" w:hAnsi="標楷體" w:cs="Gungsuh"/>
              <w:color w:val="000000"/>
              <w:sz w:val="28"/>
              <w:szCs w:val="28"/>
            </w:rPr>
            <w:t>併</w:t>
          </w:r>
          <w:proofErr w:type="gramEnd"/>
          <w:r w:rsidR="00135B71" w:rsidRPr="00AA66E2">
            <w:rPr>
              <w:rFonts w:ascii="標楷體" w:eastAsia="標楷體" w:hAnsi="標楷體" w:cs="Gungsuh"/>
              <w:color w:val="000000"/>
              <w:sz w:val="28"/>
              <w:szCs w:val="28"/>
            </w:rPr>
            <w:t>外內線與系統補強等費用）及職業安全衛生管理，與太陽光電發電設備之運轉、維護、安全管理、設置場址範圍內的防漏措施、稅捐、因天然災害、設置疏失、設備老</w:t>
          </w:r>
          <w:proofErr w:type="gramStart"/>
          <w:r w:rsidR="00135B71" w:rsidRPr="00AA66E2">
            <w:rPr>
              <w:rFonts w:ascii="標楷體" w:eastAsia="標楷體" w:hAnsi="標楷體" w:cs="Gungsuh"/>
              <w:color w:val="000000"/>
              <w:sz w:val="28"/>
              <w:szCs w:val="28"/>
            </w:rPr>
            <w:t>舊致使</w:t>
          </w:r>
          <w:proofErr w:type="gramEnd"/>
          <w:r w:rsidR="00135B71" w:rsidRPr="00AA66E2">
            <w:rPr>
              <w:rFonts w:ascii="標楷體" w:eastAsia="標楷體" w:hAnsi="標楷體" w:cs="Gungsuh"/>
              <w:color w:val="000000"/>
              <w:sz w:val="28"/>
              <w:szCs w:val="28"/>
            </w:rPr>
            <w:t>設備損壞、修復或造成人員傷亡等一切事項，概由承租廠商負責，與出租機關無涉。</w:t>
          </w:r>
        </w:sdtContent>
      </w:sdt>
    </w:p>
    <w:p w14:paraId="7E6176B3" w14:textId="77777777" w:rsidR="00135B71" w:rsidRPr="00AA66E2" w:rsidRDefault="00CD294E" w:rsidP="00135B71">
      <w:pPr>
        <w:numPr>
          <w:ilvl w:val="0"/>
          <w:numId w:val="26"/>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66"/>
          <w:id w:val="-379328962"/>
        </w:sdtPr>
        <w:sdtEndPr/>
        <w:sdtContent>
          <w:r w:rsidR="00135B71" w:rsidRPr="00AA66E2">
            <w:rPr>
              <w:rFonts w:ascii="標楷體" w:eastAsia="標楷體" w:hAnsi="標楷體" w:cs="Gungsuh"/>
              <w:color w:val="000000"/>
              <w:sz w:val="28"/>
              <w:szCs w:val="28"/>
            </w:rPr>
            <w:t>設置場址</w:t>
          </w:r>
          <w:r w:rsidR="00135B71">
            <w:rPr>
              <w:rFonts w:ascii="標楷體" w:eastAsia="標楷體" w:hAnsi="標楷體" w:cs="Gungsuh" w:hint="eastAsia"/>
              <w:color w:val="000000"/>
              <w:sz w:val="28"/>
              <w:szCs w:val="28"/>
            </w:rPr>
            <w:t>(域)</w:t>
          </w:r>
          <w:r w:rsidR="00135B71" w:rsidRPr="00AA66E2">
            <w:rPr>
              <w:rFonts w:ascii="標楷體" w:eastAsia="標楷體" w:hAnsi="標楷體" w:cs="Gungsuh"/>
              <w:color w:val="000000"/>
              <w:sz w:val="28"/>
              <w:szCs w:val="28"/>
            </w:rPr>
            <w:t>漏水處理：</w:t>
          </w:r>
        </w:sdtContent>
      </w:sdt>
    </w:p>
    <w:bookmarkStart w:id="10" w:name="_heading=h.1mrcu09" w:colFirst="0" w:colLast="0"/>
    <w:bookmarkEnd w:id="10"/>
    <w:p w14:paraId="7C13B978" w14:textId="7C56C487" w:rsidR="00135B71" w:rsidRPr="00AA66E2" w:rsidRDefault="00CD294E" w:rsidP="00135B71">
      <w:pPr>
        <w:numPr>
          <w:ilvl w:val="0"/>
          <w:numId w:val="24"/>
        </w:numPr>
        <w:pBdr>
          <w:top w:val="nil"/>
          <w:left w:val="nil"/>
          <w:bottom w:val="nil"/>
          <w:right w:val="nil"/>
          <w:between w:val="nil"/>
        </w:pBdr>
        <w:spacing w:line="400" w:lineRule="auto"/>
        <w:ind w:left="1191" w:hanging="454"/>
        <w:rPr>
          <w:rFonts w:ascii="標楷體" w:eastAsia="標楷體" w:hAnsi="標楷體" w:cs="Times New Roman"/>
          <w:color w:val="000000"/>
          <w:sz w:val="28"/>
          <w:szCs w:val="28"/>
        </w:rPr>
      </w:pPr>
      <w:sdt>
        <w:sdtPr>
          <w:rPr>
            <w:rFonts w:ascii="標楷體" w:eastAsia="標楷體" w:hAnsi="標楷體"/>
          </w:rPr>
          <w:tag w:val="goog_rdk_667"/>
          <w:id w:val="1249228311"/>
        </w:sdtPr>
        <w:sdtEndPr/>
        <w:sdtContent>
          <w:r w:rsidR="00135B71" w:rsidRPr="00AA66E2">
            <w:rPr>
              <w:rFonts w:ascii="標楷體" w:eastAsia="標楷體" w:hAnsi="標楷體" w:cs="Gungsuh"/>
              <w:color w:val="000000"/>
              <w:sz w:val="28"/>
              <w:szCs w:val="28"/>
            </w:rPr>
            <w:t>承租廠商設置太陽光電發電設備前，需評估設置</w:t>
          </w:r>
        </w:sdtContent>
      </w:sdt>
      <w:sdt>
        <w:sdtPr>
          <w:rPr>
            <w:rFonts w:ascii="標楷體" w:eastAsia="標楷體" w:hAnsi="標楷體"/>
          </w:rPr>
          <w:tag w:val="goog_rdk_668"/>
          <w:id w:val="-200013989"/>
        </w:sdtPr>
        <w:sdtEndPr/>
        <w:sdtContent>
          <w:r w:rsidR="00135B71" w:rsidRPr="00AA66E2">
            <w:rPr>
              <w:rFonts w:ascii="標楷體" w:eastAsia="標楷體" w:hAnsi="標楷體" w:cs="Gungsuh"/>
              <w:color w:val="FF0000"/>
              <w:sz w:val="28"/>
              <w:szCs w:val="28"/>
            </w:rPr>
            <w:t>場</w:t>
          </w:r>
        </w:sdtContent>
      </w:sdt>
      <w:sdt>
        <w:sdtPr>
          <w:rPr>
            <w:rFonts w:ascii="標楷體" w:eastAsia="標楷體" w:hAnsi="標楷體"/>
          </w:rPr>
          <w:tag w:val="goog_rdk_669"/>
          <w:id w:val="2006933508"/>
        </w:sdtPr>
        <w:sdtEndPr/>
        <w:sdtContent>
          <w:r w:rsidR="00135B71" w:rsidRPr="00AA66E2">
            <w:rPr>
              <w:rFonts w:ascii="標楷體" w:eastAsia="標楷體" w:hAnsi="標楷體" w:cs="Gungsuh"/>
              <w:color w:val="FF0000"/>
              <w:sz w:val="28"/>
              <w:szCs w:val="28"/>
            </w:rPr>
            <w:t>域</w:t>
          </w:r>
        </w:sdtContent>
      </w:sdt>
      <w:sdt>
        <w:sdtPr>
          <w:rPr>
            <w:rFonts w:ascii="標楷體" w:eastAsia="標楷體" w:hAnsi="標楷體"/>
          </w:rPr>
          <w:tag w:val="goog_rdk_670"/>
          <w:id w:val="-966501358"/>
        </w:sdtPr>
        <w:sdtEndPr/>
        <w:sdtContent>
          <w:r w:rsidR="00135B71" w:rsidRPr="00AA66E2">
            <w:rPr>
              <w:rFonts w:ascii="標楷體" w:eastAsia="標楷體" w:hAnsi="標楷體" w:cs="Gungsuh"/>
              <w:color w:val="000000"/>
              <w:sz w:val="28"/>
              <w:szCs w:val="28"/>
            </w:rPr>
            <w:t>範圍是否有造成原有建物或設施等損壞情事（含漏水情事），若有則承租廠商需進行防漏措施，太陽光電發電設備建置完成後，設置場址範圍內若有相關損壞情事發生（含漏水），除由承租廠商提出經公正第三方證明非屬其責任之文件外，概由承租廠商負責。</w:t>
          </w:r>
        </w:sdtContent>
      </w:sdt>
    </w:p>
    <w:p w14:paraId="1BBF27F5" w14:textId="77777777" w:rsidR="00135B71" w:rsidRPr="00AA66E2" w:rsidRDefault="00CD294E" w:rsidP="00135B71">
      <w:pPr>
        <w:numPr>
          <w:ilvl w:val="0"/>
          <w:numId w:val="24"/>
        </w:numPr>
        <w:pBdr>
          <w:top w:val="nil"/>
          <w:left w:val="nil"/>
          <w:bottom w:val="nil"/>
          <w:right w:val="nil"/>
          <w:between w:val="nil"/>
        </w:pBdr>
        <w:spacing w:line="400" w:lineRule="auto"/>
        <w:ind w:left="1191" w:hanging="454"/>
        <w:rPr>
          <w:rFonts w:ascii="標楷體" w:eastAsia="標楷體" w:hAnsi="標楷體" w:cs="Times New Roman"/>
          <w:color w:val="000000"/>
          <w:sz w:val="28"/>
          <w:szCs w:val="28"/>
        </w:rPr>
      </w:pPr>
      <w:sdt>
        <w:sdtPr>
          <w:rPr>
            <w:rFonts w:ascii="標楷體" w:eastAsia="標楷體" w:hAnsi="標楷體"/>
          </w:rPr>
          <w:tag w:val="goog_rdk_671"/>
          <w:id w:val="1660582425"/>
        </w:sdtPr>
        <w:sdtEndPr/>
        <w:sdtContent>
          <w:r w:rsidR="00135B71" w:rsidRPr="00AA66E2">
            <w:rPr>
              <w:rFonts w:ascii="標楷體" w:eastAsia="標楷體" w:hAnsi="標楷體" w:cs="Gungsuh"/>
              <w:color w:val="000000"/>
              <w:sz w:val="28"/>
              <w:szCs w:val="28"/>
            </w:rPr>
            <w:t>出租機關於發現漏水狀況並完成通報承租廠商後，承租廠商需於30日曆天內完成修復工程。若承租廠商未能於30日曆天內完成漏水修復，出租機關可自行完成漏水修復工程，所產生之相關金額得自履約保證金扣除，不足部分甲方得再向承租廠商求償，且出租機關採取漏水修復工程與方式承租廠商不得有異議。</w:t>
          </w:r>
        </w:sdtContent>
      </w:sdt>
    </w:p>
    <w:p w14:paraId="0F6CA31F" w14:textId="77777777" w:rsidR="00135B71" w:rsidRPr="00AA66E2" w:rsidRDefault="00CD294E" w:rsidP="00135B71">
      <w:pPr>
        <w:numPr>
          <w:ilvl w:val="0"/>
          <w:numId w:val="24"/>
        </w:numPr>
        <w:pBdr>
          <w:top w:val="nil"/>
          <w:left w:val="nil"/>
          <w:bottom w:val="nil"/>
          <w:right w:val="nil"/>
          <w:between w:val="nil"/>
        </w:pBdr>
        <w:spacing w:line="400" w:lineRule="auto"/>
        <w:ind w:left="1191" w:hanging="454"/>
        <w:rPr>
          <w:rFonts w:ascii="標楷體" w:eastAsia="標楷體" w:hAnsi="標楷體" w:cs="Times New Roman"/>
          <w:color w:val="000000"/>
          <w:sz w:val="28"/>
          <w:szCs w:val="28"/>
        </w:rPr>
      </w:pPr>
      <w:sdt>
        <w:sdtPr>
          <w:rPr>
            <w:rFonts w:ascii="標楷體" w:eastAsia="標楷體" w:hAnsi="標楷體"/>
          </w:rPr>
          <w:tag w:val="goog_rdk_672"/>
          <w:id w:val="1850982578"/>
        </w:sdtPr>
        <w:sdtEndPr/>
        <w:sdtContent>
          <w:r w:rsidR="00135B71" w:rsidRPr="00AA66E2">
            <w:rPr>
              <w:rFonts w:ascii="標楷體" w:eastAsia="標楷體" w:hAnsi="標楷體" w:cs="Gungsuh"/>
              <w:color w:val="000000"/>
              <w:sz w:val="28"/>
              <w:szCs w:val="28"/>
            </w:rPr>
            <w:t>公正第三方係指土木技師公會、結構技師公會或建築師公會等相關專門技術職業工會擔任。</w:t>
          </w:r>
        </w:sdtContent>
      </w:sdt>
    </w:p>
    <w:p w14:paraId="55BA89D1" w14:textId="77777777" w:rsidR="00135B71" w:rsidRPr="00AA66E2" w:rsidRDefault="00CD294E" w:rsidP="00135B71">
      <w:pPr>
        <w:numPr>
          <w:ilvl w:val="0"/>
          <w:numId w:val="106"/>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73"/>
          <w:id w:val="-847938938"/>
        </w:sdtPr>
        <w:sdtEndPr/>
        <w:sdtContent>
          <w:r w:rsidR="00135B71" w:rsidRPr="00AA66E2">
            <w:rPr>
              <w:rFonts w:ascii="標楷體" w:eastAsia="標楷體" w:hAnsi="標楷體" w:cs="Gungsuh"/>
              <w:color w:val="000000"/>
              <w:sz w:val="28"/>
              <w:szCs w:val="28"/>
            </w:rPr>
            <w:t>承租廠商設置之太陽光電模組產品須全數符合經濟部標檢局「台灣高效能太陽光電模組技術規範」自願性產品驗證及通過「太陽光電模組自願性產品驗證工廠檢查特定規範」。</w:t>
          </w:r>
        </w:sdtContent>
      </w:sdt>
    </w:p>
    <w:p w14:paraId="7046018C" w14:textId="77777777" w:rsidR="00135B71" w:rsidRPr="00AA66E2" w:rsidRDefault="00CD294E" w:rsidP="00135B71">
      <w:pPr>
        <w:numPr>
          <w:ilvl w:val="0"/>
          <w:numId w:val="71"/>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74"/>
          <w:id w:val="-820192275"/>
        </w:sdtPr>
        <w:sdtEndPr/>
        <w:sdtContent>
          <w:r w:rsidR="00135B71" w:rsidRPr="00AA66E2">
            <w:rPr>
              <w:rFonts w:ascii="標楷體" w:eastAsia="標楷體" w:hAnsi="標楷體" w:cs="Gungsuh"/>
              <w:color w:val="000000"/>
              <w:sz w:val="28"/>
              <w:szCs w:val="28"/>
            </w:rPr>
            <w:t>承租廠商履約期間如因前揭事項致出租機關遭第三人主張侵害權利時，承租廠商應協助出租機關為必要之答辯及提供相關資料，並負擔出租機關因此所生之相關費用（包括但不限於訴訟費用、律師費用及其他相關費用）如致出租機關受有損害者，並應對出租機關負損害賠償責任。</w:t>
          </w:r>
        </w:sdtContent>
      </w:sdt>
    </w:p>
    <w:p w14:paraId="48B643E8" w14:textId="2067166E" w:rsidR="00135B71" w:rsidRPr="00AA66E2" w:rsidRDefault="00CD294E" w:rsidP="00135B71">
      <w:pPr>
        <w:numPr>
          <w:ilvl w:val="0"/>
          <w:numId w:val="60"/>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75"/>
          <w:id w:val="-2041512194"/>
        </w:sdtPr>
        <w:sdtEndPr/>
        <w:sdtContent>
          <w:r w:rsidR="00135B71" w:rsidRPr="00AA66E2">
            <w:rPr>
              <w:rFonts w:ascii="標楷體" w:eastAsia="標楷體" w:hAnsi="標楷體" w:cs="Gungsuh"/>
              <w:color w:val="000000"/>
              <w:sz w:val="28"/>
              <w:szCs w:val="28"/>
            </w:rPr>
            <w:t>本條第三項、第六項所提之損壞修復及各項改善措施，經出租機關與承租廠商協調，訂定改善與修繕期限，需以書面資料佐證。若出租機關催告承租廠商改善，逾期未改善時，出租機關得就損害金額請求承租廠商賠償，其損害金額得自履約保證金扣除，不足部分再向承租廠商求償。</w:t>
          </w:r>
        </w:sdtContent>
      </w:sdt>
    </w:p>
    <w:bookmarkStart w:id="11" w:name="_heading=h.46r0co2" w:colFirst="0" w:colLast="0"/>
    <w:bookmarkEnd w:id="11"/>
    <w:p w14:paraId="1357F26D" w14:textId="77777777" w:rsidR="00135B71" w:rsidRPr="00AA66E2" w:rsidRDefault="00CD294E" w:rsidP="00135B71">
      <w:pPr>
        <w:numPr>
          <w:ilvl w:val="1"/>
          <w:numId w:val="67"/>
        </w:numPr>
        <w:pBdr>
          <w:top w:val="nil"/>
          <w:left w:val="nil"/>
          <w:bottom w:val="nil"/>
          <w:right w:val="nil"/>
          <w:between w:val="nil"/>
        </w:pBdr>
        <w:spacing w:line="400" w:lineRule="auto"/>
        <w:ind w:left="480"/>
        <w:rPr>
          <w:rFonts w:ascii="標楷體" w:eastAsia="標楷體" w:hAnsi="標楷體" w:cs="Times New Roman"/>
          <w:color w:val="000000"/>
          <w:sz w:val="28"/>
          <w:szCs w:val="28"/>
        </w:rPr>
      </w:pPr>
      <w:sdt>
        <w:sdtPr>
          <w:rPr>
            <w:rFonts w:ascii="標楷體" w:eastAsia="標楷體" w:hAnsi="標楷體"/>
          </w:rPr>
          <w:tag w:val="goog_rdk_676"/>
          <w:id w:val="-1175645020"/>
        </w:sdtPr>
        <w:sdtEndPr/>
        <w:sdtContent>
          <w:r w:rsidR="00135B71" w:rsidRPr="00AA66E2">
            <w:rPr>
              <w:rFonts w:ascii="標楷體" w:eastAsia="標楷體" w:hAnsi="標楷體" w:cs="Gungsuh"/>
              <w:color w:val="000000"/>
              <w:sz w:val="28"/>
              <w:szCs w:val="28"/>
            </w:rPr>
            <w:t>投標資格</w:t>
          </w:r>
        </w:sdtContent>
      </w:sdt>
    </w:p>
    <w:p w14:paraId="2FFBFC97" w14:textId="50FAC768" w:rsidR="00135B71" w:rsidRPr="00AA66E2" w:rsidRDefault="00CD294E" w:rsidP="00135B71">
      <w:pPr>
        <w:numPr>
          <w:ilvl w:val="0"/>
          <w:numId w:val="59"/>
        </w:numPr>
        <w:pBdr>
          <w:top w:val="nil"/>
          <w:left w:val="nil"/>
          <w:bottom w:val="nil"/>
          <w:right w:val="nil"/>
          <w:between w:val="nil"/>
        </w:pBdr>
        <w:spacing w:line="400" w:lineRule="auto"/>
        <w:ind w:left="709" w:hanging="709"/>
        <w:rPr>
          <w:rFonts w:ascii="標楷體" w:eastAsia="標楷體" w:hAnsi="標楷體" w:cs="Times New Roman"/>
          <w:color w:val="000000"/>
          <w:sz w:val="28"/>
          <w:szCs w:val="28"/>
        </w:rPr>
      </w:pPr>
      <w:sdt>
        <w:sdtPr>
          <w:rPr>
            <w:rFonts w:ascii="標楷體" w:eastAsia="標楷體" w:hAnsi="標楷體"/>
          </w:rPr>
          <w:tag w:val="goog_rdk_677"/>
          <w:id w:val="525449715"/>
        </w:sdtPr>
        <w:sdtEndPr/>
        <w:sdtContent>
          <w:r w:rsidR="00135B71" w:rsidRPr="00AA66E2">
            <w:rPr>
              <w:rFonts w:ascii="標楷體" w:eastAsia="標楷體" w:hAnsi="標楷體" w:cs="Gungsuh"/>
              <w:color w:val="000000"/>
              <w:sz w:val="28"/>
              <w:szCs w:val="28"/>
            </w:rPr>
            <w:t>須為依法登記有案之</w:t>
          </w:r>
          <w:proofErr w:type="gramStart"/>
          <w:r w:rsidR="00135B71" w:rsidRPr="00AA66E2">
            <w:rPr>
              <w:rFonts w:ascii="標楷體" w:eastAsia="標楷體" w:hAnsi="標楷體" w:cs="Gungsuh"/>
              <w:color w:val="000000"/>
              <w:sz w:val="28"/>
              <w:szCs w:val="28"/>
            </w:rPr>
            <w:t>公司且實收</w:t>
          </w:r>
          <w:proofErr w:type="gramEnd"/>
          <w:r w:rsidR="00135B71" w:rsidRPr="00AA66E2">
            <w:rPr>
              <w:rFonts w:ascii="標楷體" w:eastAsia="標楷體" w:hAnsi="標楷體" w:cs="Gungsuh"/>
              <w:color w:val="000000"/>
              <w:sz w:val="28"/>
              <w:szCs w:val="28"/>
            </w:rPr>
            <w:t>資本額達新臺幣</w:t>
          </w:r>
          <w:r w:rsidR="00553FB8">
            <w:rPr>
              <w:rFonts w:ascii="標楷體" w:eastAsia="標楷體" w:hAnsi="標楷體" w:cs="Gungsuh"/>
              <w:color w:val="000000"/>
              <w:sz w:val="28"/>
              <w:szCs w:val="28"/>
              <w:highlight w:val="yellow"/>
            </w:rPr>
            <w:t>5</w:t>
          </w:r>
          <w:r w:rsidR="00135B71">
            <w:rPr>
              <w:rFonts w:ascii="標楷體" w:eastAsia="標楷體" w:hAnsi="標楷體" w:cs="Gungsuh" w:hint="eastAsia"/>
              <w:color w:val="000000"/>
              <w:sz w:val="28"/>
              <w:szCs w:val="28"/>
              <w:highlight w:val="yellow"/>
            </w:rPr>
            <w:t>000萬</w:t>
          </w:r>
          <w:r w:rsidR="00135B71" w:rsidRPr="00461152">
            <w:rPr>
              <w:rFonts w:ascii="標楷體" w:eastAsia="標楷體" w:hAnsi="標楷體" w:cs="Gungsuh"/>
              <w:color w:val="000000"/>
              <w:sz w:val="28"/>
              <w:szCs w:val="28"/>
              <w:highlight w:val="yellow"/>
            </w:rPr>
            <w:t>元</w:t>
          </w:r>
          <w:r w:rsidR="00135B71" w:rsidRPr="00AA66E2">
            <w:rPr>
              <w:rFonts w:ascii="標楷體" w:eastAsia="標楷體" w:hAnsi="標楷體" w:cs="Gungsuh"/>
              <w:color w:val="000000"/>
              <w:sz w:val="28"/>
              <w:szCs w:val="28"/>
            </w:rPr>
            <w:t>以上，且營業項</w:t>
          </w:r>
          <w:r w:rsidR="00135B71" w:rsidRPr="00AA66E2">
            <w:rPr>
              <w:rFonts w:ascii="標楷體" w:eastAsia="標楷體" w:hAnsi="標楷體" w:cs="Gungsuh"/>
              <w:color w:val="000000"/>
              <w:sz w:val="28"/>
              <w:szCs w:val="28"/>
            </w:rPr>
            <w:lastRenderedPageBreak/>
            <w:t>目登記需有乙級以上電器</w:t>
          </w:r>
          <w:proofErr w:type="gramStart"/>
          <w:r w:rsidR="00135B71" w:rsidRPr="00AA66E2">
            <w:rPr>
              <w:rFonts w:ascii="標楷體" w:eastAsia="標楷體" w:hAnsi="標楷體" w:cs="Gungsuh"/>
              <w:color w:val="000000"/>
              <w:sz w:val="28"/>
              <w:szCs w:val="28"/>
            </w:rPr>
            <w:t>承裝業</w:t>
          </w:r>
          <w:proofErr w:type="gramEnd"/>
          <w:r w:rsidR="00135B71" w:rsidRPr="00AA66E2">
            <w:rPr>
              <w:rFonts w:ascii="標楷體" w:eastAsia="標楷體" w:hAnsi="標楷體" w:cs="Gungsuh"/>
              <w:color w:val="000000"/>
              <w:sz w:val="28"/>
              <w:szCs w:val="28"/>
            </w:rPr>
            <w:t>（E601010）或能源技術服務業（IG03010）或再生能源自用發電設備業（D101060）至少包含一項。</w:t>
          </w:r>
        </w:sdtContent>
      </w:sdt>
    </w:p>
    <w:p w14:paraId="71160126" w14:textId="1C1FBFFB" w:rsidR="00135B71" w:rsidRPr="00AA66E2" w:rsidRDefault="00CD294E" w:rsidP="00135B71">
      <w:pPr>
        <w:numPr>
          <w:ilvl w:val="0"/>
          <w:numId w:val="98"/>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78"/>
          <w:id w:val="110714304"/>
        </w:sdtPr>
        <w:sdtEndPr/>
        <w:sdtContent>
          <w:r w:rsidR="00135B71" w:rsidRPr="00AA66E2">
            <w:rPr>
              <w:rFonts w:ascii="標楷體" w:eastAsia="標楷體" w:hAnsi="標楷體" w:cs="Gungsuh"/>
              <w:color w:val="000000"/>
              <w:sz w:val="28"/>
              <w:szCs w:val="28"/>
            </w:rPr>
            <w:t>投標廠商（含母公司及其有控制與從屬關係之公司）現於國內或國外持有且已完工</w:t>
          </w:r>
          <w:proofErr w:type="gramStart"/>
          <w:r w:rsidR="00135B71" w:rsidRPr="00AA66E2">
            <w:rPr>
              <w:rFonts w:ascii="標楷體" w:eastAsia="標楷體" w:hAnsi="標楷體" w:cs="Gungsuh"/>
              <w:color w:val="000000"/>
              <w:sz w:val="28"/>
              <w:szCs w:val="28"/>
            </w:rPr>
            <w:t>併</w:t>
          </w:r>
          <w:proofErr w:type="gramEnd"/>
          <w:r w:rsidR="00135B71" w:rsidRPr="00AA66E2">
            <w:rPr>
              <w:rFonts w:ascii="標楷體" w:eastAsia="標楷體" w:hAnsi="標楷體" w:cs="Gungsuh"/>
              <w:color w:val="000000"/>
              <w:sz w:val="28"/>
              <w:szCs w:val="28"/>
            </w:rPr>
            <w:t>聯之太陽光電發電設備之實績，以提供台灣電力股份有限公司同意</w:t>
          </w:r>
          <w:proofErr w:type="gramStart"/>
          <w:r w:rsidR="00135B71" w:rsidRPr="00AA66E2">
            <w:rPr>
              <w:rFonts w:ascii="標楷體" w:eastAsia="標楷體" w:hAnsi="標楷體" w:cs="Gungsuh"/>
              <w:color w:val="000000"/>
              <w:sz w:val="28"/>
              <w:szCs w:val="28"/>
            </w:rPr>
            <w:t>併</w:t>
          </w:r>
          <w:proofErr w:type="gramEnd"/>
          <w:r w:rsidR="00135B71" w:rsidRPr="00AA66E2">
            <w:rPr>
              <w:rFonts w:ascii="標楷體" w:eastAsia="標楷體" w:hAnsi="標楷體" w:cs="Gungsuh"/>
              <w:color w:val="000000"/>
              <w:sz w:val="28"/>
              <w:szCs w:val="28"/>
            </w:rPr>
            <w:t>聯、再生</w:t>
          </w:r>
          <w:proofErr w:type="gramStart"/>
          <w:r w:rsidR="00135B71" w:rsidRPr="00AA66E2">
            <w:rPr>
              <w:rFonts w:ascii="標楷體" w:eastAsia="標楷體" w:hAnsi="標楷體" w:cs="Gungsuh"/>
              <w:color w:val="000000"/>
              <w:sz w:val="28"/>
              <w:szCs w:val="28"/>
            </w:rPr>
            <w:t>能源躉購契約</w:t>
          </w:r>
          <w:proofErr w:type="gramEnd"/>
          <w:r w:rsidR="00135B71" w:rsidRPr="00AA66E2">
            <w:rPr>
              <w:rFonts w:ascii="標楷體" w:eastAsia="標楷體" w:hAnsi="標楷體" w:cs="Gungsuh"/>
              <w:color w:val="000000"/>
              <w:sz w:val="28"/>
              <w:szCs w:val="28"/>
            </w:rPr>
            <w:t>書影本、系統契約簽約</w:t>
          </w:r>
          <w:proofErr w:type="gramStart"/>
          <w:r w:rsidR="00135B71" w:rsidRPr="00AA66E2">
            <w:rPr>
              <w:rFonts w:ascii="標楷體" w:eastAsia="標楷體" w:hAnsi="標楷體" w:cs="Gungsuh"/>
              <w:color w:val="000000"/>
              <w:sz w:val="28"/>
              <w:szCs w:val="28"/>
            </w:rPr>
            <w:t>頁面影本</w:t>
          </w:r>
          <w:proofErr w:type="gramEnd"/>
          <w:r w:rsidR="00135B71" w:rsidRPr="00AA66E2">
            <w:rPr>
              <w:rFonts w:ascii="標楷體" w:eastAsia="標楷體" w:hAnsi="標楷體" w:cs="Gungsuh"/>
              <w:color w:val="000000"/>
              <w:sz w:val="28"/>
              <w:szCs w:val="28"/>
            </w:rPr>
            <w:t>或設備登記、電業執照等相關證明文件</w:t>
          </w:r>
          <w:r w:rsidR="00135B71" w:rsidRPr="00DA4520">
            <w:rPr>
              <w:rFonts w:ascii="標楷體" w:eastAsia="標楷體" w:hAnsi="標楷體" w:cs="Gungsuh"/>
              <w:strike/>
              <w:color w:val="000000"/>
              <w:sz w:val="28"/>
              <w:szCs w:val="28"/>
            </w:rPr>
            <w:t>，其所載之設置容量實績累計應達</w:t>
          </w:r>
          <w:r w:rsidR="00DA4520">
            <w:rPr>
              <w:rFonts w:ascii="標楷體" w:eastAsia="標楷體" w:hAnsi="標楷體" w:cs="Gungsuh" w:hint="eastAsia"/>
              <w:strike/>
              <w:color w:val="000000"/>
              <w:sz w:val="28"/>
              <w:szCs w:val="28"/>
            </w:rPr>
            <w:t xml:space="preserve">   </w:t>
          </w:r>
          <w:r w:rsidR="00135B71" w:rsidRPr="00DA4520">
            <w:rPr>
              <w:rFonts w:ascii="標楷體" w:eastAsia="標楷體" w:hAnsi="標楷體" w:cs="Gungsuh"/>
              <w:strike/>
              <w:color w:val="000000"/>
              <w:sz w:val="28"/>
              <w:szCs w:val="28"/>
              <w:highlight w:val="yellow"/>
            </w:rPr>
            <w:t>峰</w:t>
          </w:r>
          <w:proofErr w:type="gramStart"/>
          <w:r w:rsidR="00135B71" w:rsidRPr="00DA4520">
            <w:rPr>
              <w:rFonts w:ascii="標楷體" w:eastAsia="標楷體" w:hAnsi="標楷體" w:cs="Gungsuh"/>
              <w:strike/>
              <w:color w:val="000000"/>
              <w:sz w:val="28"/>
              <w:szCs w:val="28"/>
              <w:highlight w:val="yellow"/>
            </w:rPr>
            <w:t>瓩</w:t>
          </w:r>
          <w:proofErr w:type="gramEnd"/>
          <w:r w:rsidR="00135B71" w:rsidRPr="00DA4520">
            <w:rPr>
              <w:rFonts w:ascii="標楷體" w:eastAsia="標楷體" w:hAnsi="標楷體" w:cs="Gungsuh"/>
              <w:strike/>
              <w:color w:val="000000"/>
              <w:sz w:val="28"/>
              <w:szCs w:val="28"/>
            </w:rPr>
            <w:t>（</w:t>
          </w:r>
          <w:proofErr w:type="spellStart"/>
          <w:r w:rsidR="00135B71" w:rsidRPr="00DA4520">
            <w:rPr>
              <w:rFonts w:ascii="標楷體" w:eastAsia="標楷體" w:hAnsi="標楷體" w:cs="Gungsuh"/>
              <w:strike/>
              <w:color w:val="000000"/>
              <w:sz w:val="28"/>
              <w:szCs w:val="28"/>
            </w:rPr>
            <w:t>kWp</w:t>
          </w:r>
          <w:proofErr w:type="spellEnd"/>
          <w:r w:rsidR="00135B71" w:rsidRPr="00DA4520">
            <w:rPr>
              <w:rFonts w:ascii="標楷體" w:eastAsia="標楷體" w:hAnsi="標楷體" w:cs="Gungsuh"/>
              <w:strike/>
              <w:color w:val="000000"/>
              <w:sz w:val="28"/>
              <w:szCs w:val="28"/>
            </w:rPr>
            <w:t>）以上</w:t>
          </w:r>
          <w:r w:rsidR="00135B71" w:rsidRPr="00AA66E2">
            <w:rPr>
              <w:rFonts w:ascii="標楷體" w:eastAsia="標楷體" w:hAnsi="標楷體" w:cs="Gungsuh"/>
              <w:color w:val="000000"/>
              <w:sz w:val="28"/>
              <w:szCs w:val="28"/>
            </w:rPr>
            <w:t>。</w:t>
          </w:r>
        </w:sdtContent>
      </w:sdt>
    </w:p>
    <w:p w14:paraId="7436F5E7" w14:textId="77777777" w:rsidR="00135B71" w:rsidRPr="00AA66E2" w:rsidRDefault="00CD294E" w:rsidP="00135B71">
      <w:pPr>
        <w:numPr>
          <w:ilvl w:val="0"/>
          <w:numId w:val="120"/>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79"/>
          <w:id w:val="-1316480391"/>
        </w:sdtPr>
        <w:sdtEndPr/>
        <w:sdtContent>
          <w:r w:rsidR="00135B71" w:rsidRPr="00AA66E2">
            <w:rPr>
              <w:rFonts w:ascii="標楷體" w:eastAsia="標楷體" w:hAnsi="標楷體" w:cs="Gungsuh"/>
              <w:color w:val="000000"/>
              <w:sz w:val="28"/>
              <w:szCs w:val="28"/>
            </w:rPr>
            <w:t>本案不允許共同投標。</w:t>
          </w:r>
        </w:sdtContent>
      </w:sdt>
    </w:p>
    <w:p w14:paraId="7B849CB8" w14:textId="77777777" w:rsidR="00135B71" w:rsidRPr="00AA66E2" w:rsidRDefault="00CD294E" w:rsidP="00135B71">
      <w:pPr>
        <w:numPr>
          <w:ilvl w:val="0"/>
          <w:numId w:val="42"/>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80"/>
          <w:id w:val="-379554492"/>
        </w:sdtPr>
        <w:sdtEndPr/>
        <w:sdtContent>
          <w:r w:rsidR="00135B71" w:rsidRPr="00AA66E2">
            <w:rPr>
              <w:rFonts w:ascii="標楷體" w:eastAsia="標楷體" w:hAnsi="標楷體" w:cs="Gungsuh"/>
              <w:color w:val="000000"/>
              <w:sz w:val="28"/>
              <w:szCs w:val="28"/>
            </w:rPr>
            <w:t>外國公司參加投標，應受土地法第十七條、第十八條及第二十四條之限制。</w:t>
          </w:r>
        </w:sdtContent>
      </w:sdt>
    </w:p>
    <w:p w14:paraId="297D3E26" w14:textId="77777777" w:rsidR="00135B71" w:rsidRPr="00AA66E2" w:rsidRDefault="00CD294E" w:rsidP="00135B71">
      <w:pPr>
        <w:numPr>
          <w:ilvl w:val="0"/>
          <w:numId w:val="51"/>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81"/>
          <w:id w:val="194978022"/>
        </w:sdtPr>
        <w:sdtEndPr/>
        <w:sdtContent>
          <w:r w:rsidR="00135B71" w:rsidRPr="00AA66E2">
            <w:rPr>
              <w:rFonts w:ascii="標楷體" w:eastAsia="標楷體" w:hAnsi="標楷體" w:cs="Gungsuh"/>
              <w:color w:val="000000"/>
              <w:sz w:val="28"/>
              <w:szCs w:val="28"/>
            </w:rPr>
            <w:t>大陸地區之公司或其於第三地區投資之公司參加投標，應受臺灣地區與大陸地區人民關係條例第六十九條之限制。</w:t>
          </w:r>
        </w:sdtContent>
      </w:sdt>
    </w:p>
    <w:p w14:paraId="44C602A8" w14:textId="77777777" w:rsidR="00135B71" w:rsidRPr="00AA66E2" w:rsidRDefault="00CD294E" w:rsidP="00135B71">
      <w:pPr>
        <w:numPr>
          <w:ilvl w:val="0"/>
          <w:numId w:val="88"/>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82"/>
          <w:id w:val="1620335086"/>
        </w:sdtPr>
        <w:sdtEndPr/>
        <w:sdtContent>
          <w:r w:rsidR="00135B71" w:rsidRPr="00AA66E2">
            <w:rPr>
              <w:rFonts w:ascii="標楷體" w:eastAsia="標楷體" w:hAnsi="標楷體" w:cs="Gungsuh"/>
              <w:color w:val="000000"/>
              <w:sz w:val="28"/>
              <w:szCs w:val="28"/>
            </w:rPr>
            <w:t>不得參加投標或作為決標對象或分包廠商之限制：參照政府採購法（以下簡稱採購法）第一百零二條第三項規定刊登於政府採購公報之廠商，於下列期間內，不得參加投標或作為決標對象或分包廠商：</w:t>
          </w:r>
        </w:sdtContent>
      </w:sdt>
    </w:p>
    <w:p w14:paraId="7B60D27A" w14:textId="77777777" w:rsidR="00135B71" w:rsidRPr="00AA66E2" w:rsidRDefault="00CD294E" w:rsidP="00135B71">
      <w:pPr>
        <w:numPr>
          <w:ilvl w:val="0"/>
          <w:numId w:val="85"/>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683"/>
          <w:id w:val="1549794716"/>
        </w:sdtPr>
        <w:sdtEndPr/>
        <w:sdtContent>
          <w:r w:rsidR="00135B71" w:rsidRPr="00AA66E2">
            <w:rPr>
              <w:rFonts w:ascii="標楷體" w:eastAsia="標楷體" w:hAnsi="標楷體" w:cs="Gungsuh"/>
              <w:color w:val="000000"/>
              <w:sz w:val="28"/>
              <w:szCs w:val="28"/>
            </w:rPr>
            <w:t>有第101第1項第1款至第5款情形或第6款判處有期徒刑者，自刊登之次日起三年。但經判決撤銷原處分或無罪確定者，應註銷之。</w:t>
          </w:r>
        </w:sdtContent>
      </w:sdt>
    </w:p>
    <w:p w14:paraId="4C777E4B" w14:textId="77777777" w:rsidR="00135B71" w:rsidRPr="00AA66E2" w:rsidRDefault="00CD294E" w:rsidP="00135B71">
      <w:pPr>
        <w:numPr>
          <w:ilvl w:val="0"/>
          <w:numId w:val="85"/>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684"/>
          <w:id w:val="-1464189268"/>
        </w:sdtPr>
        <w:sdtEndPr/>
        <w:sdtContent>
          <w:r w:rsidR="00135B71" w:rsidRPr="00AA66E2">
            <w:rPr>
              <w:rFonts w:ascii="標楷體" w:eastAsia="標楷體" w:hAnsi="標楷體" w:cs="Gungsuh"/>
              <w:color w:val="000000"/>
              <w:sz w:val="28"/>
              <w:szCs w:val="28"/>
            </w:rPr>
            <w:t>有第101第1項第7款至第14款情形或第6款判處拘役、罰金或緩刑者，自刊登之次日起一年。但經判決撤銷原處分或無罪確定者，應註銷之。</w:t>
          </w:r>
        </w:sdtContent>
      </w:sdt>
    </w:p>
    <w:bookmarkStart w:id="12" w:name="_heading=h.2lwamvv" w:colFirst="0" w:colLast="0"/>
    <w:bookmarkEnd w:id="12"/>
    <w:p w14:paraId="1F34D359" w14:textId="77777777" w:rsidR="00135B71" w:rsidRPr="00AA66E2" w:rsidRDefault="00CD294E" w:rsidP="00135B71">
      <w:pPr>
        <w:numPr>
          <w:ilvl w:val="0"/>
          <w:numId w:val="22"/>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685"/>
          <w:id w:val="-1520616595"/>
        </w:sdtPr>
        <w:sdtEndPr/>
        <w:sdtContent>
          <w:r w:rsidR="00135B71" w:rsidRPr="00AA66E2">
            <w:rPr>
              <w:rFonts w:ascii="標楷體" w:eastAsia="標楷體" w:hAnsi="標楷體" w:cs="Gungsuh"/>
              <w:color w:val="000000"/>
              <w:sz w:val="28"/>
              <w:szCs w:val="28"/>
            </w:rPr>
            <w:t>開標前與</w:t>
          </w:r>
        </w:sdtContent>
      </w:sdt>
      <w:sdt>
        <w:sdtPr>
          <w:rPr>
            <w:rFonts w:ascii="標楷體" w:eastAsia="標楷體" w:hAnsi="標楷體"/>
          </w:rPr>
          <w:tag w:val="goog_rdk_686"/>
          <w:id w:val="423003382"/>
        </w:sdtPr>
        <w:sdtEndPr/>
        <w:sdtContent>
          <w:r w:rsidR="00135B71" w:rsidRPr="00AA66E2">
            <w:rPr>
              <w:rFonts w:ascii="標楷體" w:eastAsia="標楷體" w:hAnsi="標楷體" w:cs="Gungsuh"/>
              <w:color w:val="000000"/>
              <w:sz w:val="28"/>
              <w:szCs w:val="28"/>
              <w:u w:val="single"/>
            </w:rPr>
            <w:t>出租機關</w:t>
          </w:r>
        </w:sdtContent>
      </w:sdt>
      <w:sdt>
        <w:sdtPr>
          <w:rPr>
            <w:rFonts w:ascii="標楷體" w:eastAsia="標楷體" w:hAnsi="標楷體"/>
          </w:rPr>
          <w:tag w:val="goog_rdk_687"/>
          <w:id w:val="888380305"/>
        </w:sdtPr>
        <w:sdtEndPr/>
        <w:sdtContent>
          <w:r w:rsidR="00135B71" w:rsidRPr="00AA66E2">
            <w:rPr>
              <w:rFonts w:ascii="標楷體" w:eastAsia="標楷體" w:hAnsi="標楷體" w:cs="Gungsuh"/>
              <w:color w:val="000000"/>
              <w:sz w:val="28"/>
              <w:szCs w:val="28"/>
            </w:rPr>
            <w:t>有法律糾紛或承辦</w:t>
          </w:r>
        </w:sdtContent>
      </w:sdt>
      <w:sdt>
        <w:sdtPr>
          <w:rPr>
            <w:rFonts w:ascii="標楷體" w:eastAsia="標楷體" w:hAnsi="標楷體"/>
          </w:rPr>
          <w:tag w:val="goog_rdk_688"/>
          <w:id w:val="1822308955"/>
        </w:sdtPr>
        <w:sdtEndPr/>
        <w:sdtContent>
          <w:r w:rsidR="00135B71" w:rsidRPr="00AA66E2">
            <w:rPr>
              <w:rFonts w:ascii="標楷體" w:eastAsia="標楷體" w:hAnsi="標楷體" w:cs="Gungsuh"/>
              <w:color w:val="000000"/>
              <w:sz w:val="28"/>
              <w:szCs w:val="28"/>
              <w:u w:val="single"/>
            </w:rPr>
            <w:t>出租機關</w:t>
          </w:r>
        </w:sdtContent>
      </w:sdt>
      <w:sdt>
        <w:sdtPr>
          <w:rPr>
            <w:rFonts w:ascii="標楷體" w:eastAsia="標楷體" w:hAnsi="標楷體"/>
          </w:rPr>
          <w:tag w:val="goog_rdk_689"/>
          <w:id w:val="15434179"/>
        </w:sdtPr>
        <w:sdtEndPr/>
        <w:sdtContent>
          <w:r w:rsidR="00135B71" w:rsidRPr="00AA66E2">
            <w:rPr>
              <w:rFonts w:ascii="標楷體" w:eastAsia="標楷體" w:hAnsi="標楷體" w:cs="Gungsuh"/>
              <w:color w:val="000000"/>
              <w:sz w:val="28"/>
              <w:szCs w:val="28"/>
            </w:rPr>
            <w:t>其他業務拖欠費用或承租標的物尚未繳清應付租金、違約金或其他原契約所約定應由承租廠商支付之費用者，不得參與投標，受主管機關停業處分期限未滿者亦同。</w:t>
          </w:r>
        </w:sdtContent>
      </w:sdt>
    </w:p>
    <w:p w14:paraId="489CB77A" w14:textId="77777777" w:rsidR="00135B71" w:rsidRPr="00AA66E2" w:rsidRDefault="00CD294E" w:rsidP="00135B71">
      <w:pPr>
        <w:numPr>
          <w:ilvl w:val="0"/>
          <w:numId w:val="23"/>
        </w:numPr>
        <w:pBdr>
          <w:top w:val="nil"/>
          <w:left w:val="nil"/>
          <w:bottom w:val="nil"/>
          <w:right w:val="nil"/>
          <w:between w:val="nil"/>
        </w:pBdr>
        <w:spacing w:line="400" w:lineRule="auto"/>
        <w:ind w:left="327" w:hanging="567"/>
        <w:rPr>
          <w:rFonts w:ascii="標楷體" w:eastAsia="標楷體" w:hAnsi="標楷體" w:cs="Times New Roman"/>
          <w:color w:val="000000"/>
          <w:sz w:val="28"/>
          <w:szCs w:val="28"/>
        </w:rPr>
      </w:pPr>
      <w:sdt>
        <w:sdtPr>
          <w:rPr>
            <w:rFonts w:ascii="標楷體" w:eastAsia="標楷體" w:hAnsi="標楷體"/>
          </w:rPr>
          <w:tag w:val="goog_rdk_690"/>
          <w:id w:val="2090727369"/>
        </w:sdtPr>
        <w:sdtEndPr/>
        <w:sdtContent>
          <w:r w:rsidR="00135B71" w:rsidRPr="00AA66E2">
            <w:rPr>
              <w:rFonts w:ascii="標楷體" w:eastAsia="標楷體" w:hAnsi="標楷體" w:cs="Gungsuh"/>
              <w:color w:val="000000"/>
              <w:sz w:val="28"/>
              <w:szCs w:val="28"/>
            </w:rPr>
            <w:t>投標文件領取</w:t>
          </w:r>
        </w:sdtContent>
      </w:sdt>
    </w:p>
    <w:p w14:paraId="3F379B5D" w14:textId="1E960F36" w:rsidR="00135B71" w:rsidRPr="008D242A" w:rsidRDefault="00CD294E" w:rsidP="00135B71">
      <w:pPr>
        <w:numPr>
          <w:ilvl w:val="0"/>
          <w:numId w:val="43"/>
        </w:numPr>
        <w:pBdr>
          <w:top w:val="nil"/>
          <w:left w:val="nil"/>
          <w:bottom w:val="nil"/>
          <w:right w:val="nil"/>
          <w:between w:val="nil"/>
        </w:pBdr>
        <w:spacing w:line="400" w:lineRule="auto"/>
        <w:ind w:left="1091" w:hanging="851"/>
        <w:rPr>
          <w:rFonts w:ascii="標楷體" w:eastAsia="標楷體" w:hAnsi="標楷體" w:cs="Times New Roman"/>
          <w:color w:val="FF0000"/>
          <w:sz w:val="28"/>
          <w:szCs w:val="28"/>
        </w:rPr>
      </w:pPr>
      <w:sdt>
        <w:sdtPr>
          <w:rPr>
            <w:rFonts w:ascii="標楷體" w:eastAsia="標楷體" w:hAnsi="標楷體"/>
          </w:rPr>
          <w:tag w:val="goog_rdk_691"/>
          <w:id w:val="1277526416"/>
        </w:sdtPr>
        <w:sdtEndPr>
          <w:rPr>
            <w:color w:val="FF0000"/>
          </w:rPr>
        </w:sdtEndPr>
        <w:sdtContent>
          <w:r w:rsidR="00135B71" w:rsidRPr="008D242A">
            <w:rPr>
              <w:rFonts w:ascii="標楷體" w:eastAsia="標楷體" w:hAnsi="標楷體" w:cs="Gungsuh"/>
              <w:color w:val="FF0000"/>
              <w:sz w:val="28"/>
              <w:szCs w:val="28"/>
            </w:rPr>
            <w:t>領標期限：自公告日</w:t>
          </w:r>
          <w:proofErr w:type="gramStart"/>
          <w:r w:rsidR="00135B71" w:rsidRPr="008D242A">
            <w:rPr>
              <w:rFonts w:ascii="標楷體" w:eastAsia="標楷體" w:hAnsi="標楷體" w:cs="Gungsuh"/>
              <w:color w:val="FF0000"/>
              <w:sz w:val="28"/>
              <w:szCs w:val="28"/>
            </w:rPr>
            <w:t>起至截標</w:t>
          </w:r>
          <w:proofErr w:type="gramEnd"/>
          <w:r w:rsidR="00135B71" w:rsidRPr="008D242A">
            <w:rPr>
              <w:rFonts w:ascii="標楷體" w:eastAsia="標楷體" w:hAnsi="標楷體" w:cs="Gungsuh"/>
              <w:color w:val="FF0000"/>
              <w:sz w:val="28"/>
              <w:szCs w:val="28"/>
            </w:rPr>
            <w:t>期限（</w:t>
          </w:r>
          <w:r w:rsidR="00135B71" w:rsidRPr="008D242A">
            <w:rPr>
              <w:rFonts w:ascii="標楷體" w:eastAsia="標楷體" w:hAnsi="標楷體" w:cs="Gungsuh" w:hint="eastAsia"/>
              <w:color w:val="FF0000"/>
              <w:sz w:val="28"/>
              <w:szCs w:val="28"/>
              <w:highlight w:val="yellow"/>
            </w:rPr>
            <w:t>11</w:t>
          </w:r>
          <w:r w:rsidR="00CB12A4">
            <w:rPr>
              <w:rFonts w:ascii="標楷體" w:eastAsia="標楷體" w:hAnsi="標楷體" w:cs="Gungsuh"/>
              <w:color w:val="FF0000"/>
              <w:sz w:val="28"/>
              <w:szCs w:val="28"/>
              <w:highlight w:val="yellow"/>
            </w:rPr>
            <w:t>5</w:t>
          </w:r>
          <w:r w:rsidR="00135B71" w:rsidRPr="008D242A">
            <w:rPr>
              <w:rFonts w:ascii="標楷體" w:eastAsia="標楷體" w:hAnsi="標楷體" w:cs="Gungsuh"/>
              <w:color w:val="FF0000"/>
              <w:sz w:val="28"/>
              <w:szCs w:val="28"/>
              <w:highlight w:val="yellow"/>
            </w:rPr>
            <w:t>年</w:t>
          </w:r>
          <w:r w:rsidR="00813307">
            <w:rPr>
              <w:rFonts w:ascii="標楷體" w:eastAsia="標楷體" w:hAnsi="標楷體" w:cs="Gungsuh"/>
              <w:color w:val="FF0000"/>
              <w:sz w:val="28"/>
              <w:szCs w:val="28"/>
              <w:highlight w:val="yellow"/>
            </w:rPr>
            <w:t>06</w:t>
          </w:r>
          <w:r w:rsidR="00135B71" w:rsidRPr="008D242A">
            <w:rPr>
              <w:rFonts w:ascii="標楷體" w:eastAsia="標楷體" w:hAnsi="標楷體" w:cs="Gungsuh"/>
              <w:color w:val="FF0000"/>
              <w:sz w:val="28"/>
              <w:szCs w:val="28"/>
              <w:highlight w:val="yellow"/>
            </w:rPr>
            <w:t>月</w:t>
          </w:r>
          <w:r w:rsidR="00401E52">
            <w:rPr>
              <w:rFonts w:ascii="標楷體" w:eastAsia="標楷體" w:hAnsi="標楷體" w:cs="Gungsuh" w:hint="eastAsia"/>
              <w:color w:val="FF0000"/>
              <w:sz w:val="28"/>
              <w:szCs w:val="28"/>
              <w:highlight w:val="yellow"/>
            </w:rPr>
            <w:t>30</w:t>
          </w:r>
          <w:r w:rsidR="00CB12A4">
            <w:rPr>
              <w:rFonts w:ascii="標楷體" w:eastAsia="標楷體" w:hAnsi="標楷體" w:cs="Gungsuh" w:hint="eastAsia"/>
              <w:color w:val="FF0000"/>
              <w:sz w:val="28"/>
              <w:szCs w:val="28"/>
              <w:highlight w:val="yellow"/>
            </w:rPr>
            <w:t>日</w:t>
          </w:r>
          <w:r w:rsidR="00813307">
            <w:rPr>
              <w:rFonts w:ascii="標楷體" w:eastAsia="標楷體" w:hAnsi="標楷體" w:cs="Gungsuh" w:hint="eastAsia"/>
              <w:color w:val="FF0000"/>
              <w:sz w:val="28"/>
              <w:szCs w:val="28"/>
              <w:highlight w:val="yellow"/>
            </w:rPr>
            <w:t>下</w:t>
          </w:r>
          <w:r w:rsidR="00135B71" w:rsidRPr="008D242A">
            <w:rPr>
              <w:rFonts w:ascii="標楷體" w:eastAsia="標楷體" w:hAnsi="標楷體" w:cs="Gungsuh"/>
              <w:color w:val="FF0000"/>
              <w:sz w:val="28"/>
              <w:szCs w:val="28"/>
              <w:highlight w:val="yellow"/>
            </w:rPr>
            <w:t>午</w:t>
          </w:r>
          <w:r w:rsidR="00813307">
            <w:rPr>
              <w:rFonts w:ascii="標楷體" w:eastAsia="標楷體" w:hAnsi="標楷體" w:cs="Gungsuh"/>
              <w:color w:val="FF0000"/>
              <w:sz w:val="28"/>
              <w:szCs w:val="28"/>
              <w:highlight w:val="yellow"/>
            </w:rPr>
            <w:t>17</w:t>
          </w:r>
          <w:r w:rsidR="00135B71" w:rsidRPr="008D242A">
            <w:rPr>
              <w:rFonts w:ascii="標楷體" w:eastAsia="標楷體" w:hAnsi="標楷體" w:cs="Gungsuh"/>
              <w:color w:val="FF0000"/>
              <w:sz w:val="28"/>
              <w:szCs w:val="28"/>
              <w:highlight w:val="yellow"/>
            </w:rPr>
            <w:t>時</w:t>
          </w:r>
          <w:r w:rsidR="00135B71" w:rsidRPr="008D242A">
            <w:rPr>
              <w:rFonts w:ascii="標楷體" w:eastAsia="標楷體" w:hAnsi="標楷體" w:cs="Gungsuh"/>
              <w:color w:val="FF0000"/>
              <w:sz w:val="28"/>
              <w:szCs w:val="28"/>
            </w:rPr>
            <w:t>）止。</w:t>
          </w:r>
          <w:r w:rsidR="00EC4FE8">
            <w:rPr>
              <w:rFonts w:ascii="標楷體" w:eastAsia="標楷體" w:hAnsi="標楷體" w:cs="Gungsuh"/>
              <w:color w:val="FF0000"/>
              <w:sz w:val="28"/>
              <w:szCs w:val="28"/>
            </w:rPr>
            <w:t>詳如本校網站。</w:t>
          </w:r>
        </w:sdtContent>
      </w:sdt>
    </w:p>
    <w:sdt>
      <w:sdtPr>
        <w:rPr>
          <w:rFonts w:ascii="標楷體" w:eastAsia="標楷體" w:hAnsi="標楷體"/>
          <w:color w:val="FF0000"/>
        </w:rPr>
        <w:tag w:val="goog_rdk_692"/>
        <w:id w:val="-545601924"/>
      </w:sdtPr>
      <w:sdtEndPr/>
      <w:sdtContent>
        <w:p w14:paraId="535002AB" w14:textId="12F7CD1D" w:rsidR="00135B71" w:rsidRPr="002212AD" w:rsidRDefault="00135B71" w:rsidP="00EC4FE8">
          <w:pPr>
            <w:numPr>
              <w:ilvl w:val="0"/>
              <w:numId w:val="82"/>
            </w:numPr>
            <w:pBdr>
              <w:top w:val="nil"/>
              <w:left w:val="nil"/>
              <w:bottom w:val="nil"/>
              <w:right w:val="nil"/>
              <w:between w:val="nil"/>
            </w:pBdr>
            <w:spacing w:line="400" w:lineRule="auto"/>
            <w:rPr>
              <w:rFonts w:ascii="標楷體" w:eastAsia="標楷體" w:hAnsi="標楷體" w:cs="Times New Roman"/>
              <w:color w:val="FF0000"/>
              <w:sz w:val="28"/>
              <w:szCs w:val="28"/>
            </w:rPr>
          </w:pPr>
          <w:r w:rsidRPr="002212AD">
            <w:rPr>
              <w:rFonts w:ascii="標楷體" w:eastAsia="標楷體" w:hAnsi="標楷體" w:cs="Gungsuh"/>
              <w:color w:val="FF0000"/>
              <w:sz w:val="28"/>
              <w:szCs w:val="28"/>
            </w:rPr>
            <w:t>領標方式：</w:t>
          </w:r>
          <w:r w:rsidR="00EC4FE8">
            <w:rPr>
              <w:rFonts w:ascii="標楷體" w:eastAsia="標楷體" w:hAnsi="標楷體" w:cs="Gungsuh"/>
              <w:color w:val="FF0000"/>
              <w:sz w:val="28"/>
              <w:szCs w:val="28"/>
            </w:rPr>
            <w:t>電子領標，於本校網站</w:t>
          </w:r>
          <w:proofErr w:type="gramStart"/>
          <w:r w:rsidR="00EC4FE8">
            <w:rPr>
              <w:rFonts w:ascii="標楷體" w:eastAsia="標楷體" w:hAnsi="標楷體" w:cs="Gungsuh"/>
              <w:color w:val="FF0000"/>
              <w:sz w:val="28"/>
              <w:szCs w:val="28"/>
            </w:rPr>
            <w:t>（</w:t>
          </w:r>
          <w:proofErr w:type="gramEnd"/>
          <w:r w:rsidR="00AC7AD0">
            <w:fldChar w:fldCharType="begin"/>
          </w:r>
          <w:r w:rsidR="00AC7AD0">
            <w:instrText xml:space="preserve"> HYPERLINK "https://www.pmai.tn.edu.tw/" </w:instrText>
          </w:r>
          <w:r w:rsidR="00AC7AD0">
            <w:fldChar w:fldCharType="separate"/>
          </w:r>
          <w:r w:rsidR="00EC4FE8" w:rsidRPr="0052671E">
            <w:rPr>
              <w:rStyle w:val="a9"/>
              <w:rFonts w:ascii="標楷體" w:eastAsia="標楷體" w:hAnsi="標楷體" w:cs="Gungsuh"/>
              <w:sz w:val="28"/>
              <w:szCs w:val="28"/>
            </w:rPr>
            <w:t>https://www.pmai.tn.edu.tw/</w:t>
          </w:r>
          <w:r w:rsidR="00AC7AD0">
            <w:rPr>
              <w:rStyle w:val="a9"/>
              <w:rFonts w:ascii="標楷體" w:eastAsia="標楷體" w:hAnsi="標楷體" w:cs="Gungsuh"/>
              <w:sz w:val="28"/>
              <w:szCs w:val="28"/>
            </w:rPr>
            <w:fldChar w:fldCharType="end"/>
          </w:r>
          <w:proofErr w:type="gramStart"/>
          <w:r w:rsidR="00EC4FE8">
            <w:rPr>
              <w:rFonts w:ascii="標楷體" w:eastAsia="標楷體" w:hAnsi="標楷體" w:cs="Gungsuh"/>
              <w:color w:val="FF0000"/>
              <w:sz w:val="28"/>
              <w:szCs w:val="28"/>
            </w:rPr>
            <w:t>）</w:t>
          </w:r>
          <w:proofErr w:type="gramEnd"/>
          <w:r w:rsidR="00EC4FE8">
            <w:rPr>
              <w:rFonts w:ascii="標楷體" w:eastAsia="標楷體" w:hAnsi="標楷體" w:cs="Gungsuh"/>
              <w:color w:val="FF0000"/>
              <w:sz w:val="28"/>
              <w:szCs w:val="28"/>
            </w:rPr>
            <w:t>直接下載</w:t>
          </w:r>
          <w:r w:rsidR="003D28D8" w:rsidRPr="00F272F8">
            <w:rPr>
              <w:rFonts w:ascii="標楷體" w:eastAsia="標楷體" w:hAnsi="標楷體" w:cs="Gungsuh" w:hint="eastAsia"/>
              <w:color w:val="FF0000"/>
              <w:sz w:val="28"/>
              <w:szCs w:val="28"/>
            </w:rPr>
            <w:t>。</w:t>
          </w:r>
          <w:r w:rsidR="00AA66FF">
            <w:rPr>
              <w:rFonts w:ascii="標楷體" w:eastAsia="標楷體" w:hAnsi="標楷體" w:cs="Gungsuh" w:hint="eastAsia"/>
              <w:color w:val="FF0000"/>
              <w:sz w:val="28"/>
              <w:szCs w:val="28"/>
            </w:rPr>
            <w:t xml:space="preserve"> </w:t>
          </w:r>
          <w:r w:rsidR="00AA66FF">
            <w:rPr>
              <w:rFonts w:ascii="標楷體" w:eastAsia="標楷體" w:hAnsi="標楷體" w:cs="Gungsuh"/>
              <w:color w:val="FF0000"/>
              <w:sz w:val="28"/>
              <w:szCs w:val="28"/>
            </w:rPr>
            <w:t xml:space="preserve"> </w:t>
          </w:r>
        </w:p>
      </w:sdtContent>
    </w:sdt>
    <w:bookmarkStart w:id="13" w:name="_heading=h.111kx3o" w:colFirst="0" w:colLast="0"/>
    <w:bookmarkEnd w:id="13"/>
    <w:p w14:paraId="3F8349B1" w14:textId="77777777" w:rsidR="00135B71" w:rsidRPr="00AA66E2" w:rsidRDefault="00CD294E" w:rsidP="00135B71">
      <w:pPr>
        <w:numPr>
          <w:ilvl w:val="1"/>
          <w:numId w:val="122"/>
        </w:numPr>
        <w:pBdr>
          <w:top w:val="nil"/>
          <w:left w:val="nil"/>
          <w:bottom w:val="nil"/>
          <w:right w:val="nil"/>
          <w:between w:val="nil"/>
        </w:pBdr>
        <w:spacing w:line="400" w:lineRule="auto"/>
        <w:ind w:left="327" w:hanging="567"/>
        <w:rPr>
          <w:rFonts w:ascii="標楷體" w:eastAsia="標楷體" w:hAnsi="標楷體" w:cs="Times New Roman"/>
          <w:color w:val="000000"/>
          <w:sz w:val="28"/>
          <w:szCs w:val="28"/>
        </w:rPr>
      </w:pPr>
      <w:sdt>
        <w:sdtPr>
          <w:rPr>
            <w:rFonts w:ascii="標楷體" w:eastAsia="標楷體" w:hAnsi="標楷體"/>
          </w:rPr>
          <w:tag w:val="goog_rdk_693"/>
          <w:id w:val="-298228117"/>
        </w:sdtPr>
        <w:sdtEndPr/>
        <w:sdtContent>
          <w:r w:rsidR="00135B71" w:rsidRPr="00AA66E2">
            <w:rPr>
              <w:rFonts w:ascii="標楷體" w:eastAsia="標楷體" w:hAnsi="標楷體" w:cs="Gungsuh"/>
              <w:color w:val="000000"/>
              <w:sz w:val="28"/>
              <w:szCs w:val="28"/>
            </w:rPr>
            <w:t>投標文件填寫方式</w:t>
          </w:r>
        </w:sdtContent>
      </w:sdt>
    </w:p>
    <w:p w14:paraId="2AAED089" w14:textId="77777777" w:rsidR="00135B71" w:rsidRPr="00AA66E2" w:rsidRDefault="00CD294E" w:rsidP="00135B71">
      <w:pPr>
        <w:numPr>
          <w:ilvl w:val="0"/>
          <w:numId w:val="31"/>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694"/>
          <w:id w:val="1925460715"/>
        </w:sdtPr>
        <w:sdtEndPr/>
        <w:sdtContent>
          <w:r w:rsidR="00135B71" w:rsidRPr="00AA66E2">
            <w:rPr>
              <w:rFonts w:ascii="標楷體" w:eastAsia="標楷體" w:hAnsi="標楷體" w:cs="Gungsuh"/>
              <w:color w:val="000000"/>
              <w:sz w:val="28"/>
              <w:szCs w:val="28"/>
            </w:rPr>
            <w:t>投標人應填具出租機關招租文件所附之投標單內各欄，並以墨筆、鋼筆或原子筆正楷詳實填寫，填寫錯誤或塗改處應由負責人蓋章。如未按規定填寫者，該標單視為無效標。</w:t>
          </w:r>
        </w:sdtContent>
      </w:sdt>
    </w:p>
    <w:p w14:paraId="0F82EB51" w14:textId="77777777" w:rsidR="00135B71" w:rsidRPr="00AA66E2" w:rsidRDefault="00CD294E" w:rsidP="00135B71">
      <w:pPr>
        <w:numPr>
          <w:ilvl w:val="0"/>
          <w:numId w:val="11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695"/>
          <w:id w:val="-1175254758"/>
        </w:sdtPr>
        <w:sdtEndPr/>
        <w:sdtContent>
          <w:r w:rsidR="00135B71" w:rsidRPr="00AA66E2">
            <w:rPr>
              <w:rFonts w:ascii="標楷體" w:eastAsia="標楷體" w:hAnsi="標楷體" w:cs="Gungsuh"/>
              <w:color w:val="000000"/>
              <w:sz w:val="28"/>
              <w:szCs w:val="28"/>
              <w:u w:val="single"/>
            </w:rPr>
            <w:t>投標人為法人應註明負責人姓名，加蓋法人及代表人印章外，並應檢具登記證明文件及負責人之資格證明影本。外國法人應加填在臺灣地區送達代收人</w:t>
          </w:r>
        </w:sdtContent>
      </w:sdt>
      <w:sdt>
        <w:sdtPr>
          <w:rPr>
            <w:rFonts w:ascii="標楷體" w:eastAsia="標楷體" w:hAnsi="標楷體"/>
          </w:rPr>
          <w:tag w:val="goog_rdk_696"/>
          <w:id w:val="2111465265"/>
        </w:sdtPr>
        <w:sdtEndPr/>
        <w:sdtContent>
          <w:r w:rsidR="00135B71" w:rsidRPr="00AA66E2">
            <w:rPr>
              <w:rFonts w:ascii="標楷體" w:eastAsia="標楷體" w:hAnsi="標楷體" w:cs="Gungsuh"/>
              <w:color w:val="000000"/>
              <w:sz w:val="28"/>
              <w:szCs w:val="28"/>
            </w:rPr>
            <w:t>。</w:t>
          </w:r>
        </w:sdtContent>
      </w:sdt>
    </w:p>
    <w:p w14:paraId="2C8A4A35" w14:textId="0E648AEB" w:rsidR="00135B71" w:rsidRPr="00AA66E2" w:rsidRDefault="00CD294E" w:rsidP="00135B71">
      <w:pPr>
        <w:numPr>
          <w:ilvl w:val="0"/>
          <w:numId w:val="68"/>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697"/>
          <w:id w:val="208458001"/>
        </w:sdtPr>
        <w:sdtEndPr/>
        <w:sdtContent>
          <w:r w:rsidR="00135B71" w:rsidRPr="00AA66E2">
            <w:rPr>
              <w:rFonts w:ascii="標楷體" w:eastAsia="標楷體" w:hAnsi="標楷體" w:cs="Gungsuh"/>
              <w:color w:val="000000"/>
              <w:sz w:val="28"/>
              <w:szCs w:val="28"/>
            </w:rPr>
            <w:t>本</w:t>
          </w:r>
          <w:proofErr w:type="gramStart"/>
          <w:r w:rsidR="00135B71" w:rsidRPr="00AA66E2">
            <w:rPr>
              <w:rFonts w:ascii="標楷體" w:eastAsia="標楷體" w:hAnsi="標楷體" w:cs="Gungsuh"/>
              <w:color w:val="000000"/>
              <w:sz w:val="28"/>
              <w:szCs w:val="28"/>
            </w:rPr>
            <w:t>標租案太陽</w:t>
          </w:r>
          <w:proofErr w:type="gramEnd"/>
          <w:r w:rsidR="00135B71" w:rsidRPr="00AA66E2">
            <w:rPr>
              <w:rFonts w:ascii="標楷體" w:eastAsia="標楷體" w:hAnsi="標楷體" w:cs="Gungsuh"/>
              <w:color w:val="000000"/>
              <w:sz w:val="28"/>
              <w:szCs w:val="28"/>
            </w:rPr>
            <w:t xml:space="preserve">光電發電系統設置容量係以 </w:t>
          </w:r>
          <w:proofErr w:type="spellStart"/>
          <w:r w:rsidR="00135B71" w:rsidRPr="00AA66E2">
            <w:rPr>
              <w:rFonts w:ascii="標楷體" w:eastAsia="標楷體" w:hAnsi="標楷體" w:cs="Gungsuh"/>
              <w:color w:val="000000"/>
              <w:sz w:val="28"/>
              <w:szCs w:val="28"/>
            </w:rPr>
            <w:t>kWp</w:t>
          </w:r>
          <w:proofErr w:type="spellEnd"/>
          <w:r w:rsidR="00135B71" w:rsidRPr="00AA66E2">
            <w:rPr>
              <w:rFonts w:ascii="標楷體" w:eastAsia="標楷體" w:hAnsi="標楷體" w:cs="Gungsuh"/>
              <w:color w:val="000000"/>
              <w:sz w:val="28"/>
              <w:szCs w:val="28"/>
            </w:rPr>
            <w:t xml:space="preserve"> 為單位，</w:t>
          </w:r>
          <w:proofErr w:type="gramStart"/>
          <w:r w:rsidR="00135B71" w:rsidRPr="00AA66E2">
            <w:rPr>
              <w:rFonts w:ascii="標楷體" w:eastAsia="標楷體" w:hAnsi="標楷體" w:cs="Gungsuh"/>
              <w:color w:val="000000"/>
              <w:sz w:val="28"/>
              <w:szCs w:val="28"/>
            </w:rPr>
            <w:t>投標單標租</w:t>
          </w:r>
          <w:proofErr w:type="gramEnd"/>
          <w:r w:rsidR="00135B71" w:rsidRPr="00AA66E2">
            <w:rPr>
              <w:rFonts w:ascii="標楷體" w:eastAsia="標楷體" w:hAnsi="標楷體" w:cs="Gungsuh"/>
              <w:color w:val="000000"/>
              <w:sz w:val="28"/>
              <w:szCs w:val="28"/>
            </w:rPr>
            <w:t>系統設置容量數值可填寫至小數點後一位，且投標人填寫之標租系統設置容量不得低於基本系統設置容量</w:t>
          </w:r>
        </w:sdtContent>
      </w:sdt>
      <w:sdt>
        <w:sdtPr>
          <w:rPr>
            <w:rFonts w:ascii="標楷體" w:eastAsia="標楷體" w:hAnsi="標楷體"/>
          </w:rPr>
          <w:tag w:val="goog_rdk_698"/>
          <w:id w:val="-569583136"/>
        </w:sdtPr>
        <w:sdtEndPr/>
        <w:sdtContent>
          <w:r w:rsidR="00135B71" w:rsidRPr="00AA66E2">
            <w:rPr>
              <w:rFonts w:ascii="標楷體" w:eastAsia="標楷體" w:hAnsi="標楷體" w:cs="Gungsuh"/>
              <w:color w:val="000000"/>
              <w:sz w:val="28"/>
              <w:szCs w:val="28"/>
            </w:rPr>
            <w:t>。</w:t>
          </w:r>
        </w:sdtContent>
      </w:sdt>
    </w:p>
    <w:p w14:paraId="504DAD8B" w14:textId="7FAB73D7" w:rsidR="00135B71" w:rsidRPr="00AA66E2" w:rsidRDefault="00CD294E" w:rsidP="00135B71">
      <w:pPr>
        <w:numPr>
          <w:ilvl w:val="0"/>
          <w:numId w:val="111"/>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699"/>
          <w:id w:val="-601106526"/>
        </w:sdtPr>
        <w:sdtEndPr/>
        <w:sdtContent>
          <w:proofErr w:type="gramStart"/>
          <w:r w:rsidR="00135B71" w:rsidRPr="00A03243">
            <w:rPr>
              <w:rFonts w:ascii="標楷體" w:eastAsia="標楷體" w:hAnsi="標楷體" w:cs="Gungsuh"/>
              <w:b/>
              <w:color w:val="000000"/>
              <w:sz w:val="28"/>
              <w:szCs w:val="28"/>
              <w:shd w:val="pct15" w:color="auto" w:fill="FFFFFF"/>
            </w:rPr>
            <w:t>投標單售電</w:t>
          </w:r>
          <w:proofErr w:type="gramEnd"/>
          <w:r w:rsidR="00135B71" w:rsidRPr="00A03243">
            <w:rPr>
              <w:rFonts w:ascii="標楷體" w:eastAsia="標楷體" w:hAnsi="標楷體" w:cs="Gungsuh"/>
              <w:b/>
              <w:color w:val="000000"/>
              <w:sz w:val="28"/>
              <w:szCs w:val="28"/>
              <w:shd w:val="pct15" w:color="auto" w:fill="FFFFFF"/>
            </w:rPr>
            <w:t>回饋百分比係以百分比（%）為單位，其數值可填寫至小數點後一位。</w:t>
          </w:r>
          <w:proofErr w:type="gramStart"/>
          <w:r w:rsidR="00135B71" w:rsidRPr="00A03243">
            <w:rPr>
              <w:rFonts w:ascii="標楷體" w:eastAsia="標楷體" w:hAnsi="標楷體" w:cs="Gungsuh"/>
              <w:b/>
              <w:color w:val="000000"/>
              <w:sz w:val="28"/>
              <w:szCs w:val="28"/>
              <w:shd w:val="pct15" w:color="auto" w:fill="FFFFFF"/>
            </w:rPr>
            <w:t>惟</w:t>
          </w:r>
          <w:proofErr w:type="gramEnd"/>
          <w:r w:rsidR="00135B71" w:rsidRPr="00A03243">
            <w:rPr>
              <w:rFonts w:ascii="標楷體" w:eastAsia="標楷體" w:hAnsi="標楷體" w:cs="Gungsuh"/>
              <w:b/>
              <w:color w:val="000000"/>
              <w:sz w:val="28"/>
              <w:szCs w:val="28"/>
              <w:shd w:val="pct15" w:color="auto" w:fill="FFFFFF"/>
            </w:rPr>
            <w:t>廠商填寫之售電回饋百分比數</w:t>
          </w:r>
          <w:r w:rsidR="00135B71" w:rsidRPr="00A03243">
            <w:rPr>
              <w:rFonts w:ascii="標楷體" w:eastAsia="標楷體" w:hAnsi="標楷體" w:cs="Gungsuh" w:hint="eastAsia"/>
              <w:b/>
              <w:color w:val="000000"/>
              <w:sz w:val="28"/>
              <w:szCs w:val="28"/>
              <w:shd w:val="pct15" w:color="auto" w:fill="FFFFFF"/>
            </w:rPr>
            <w:t>光電</w:t>
          </w:r>
          <w:r w:rsidR="00F272F8" w:rsidRPr="00A03243">
            <w:rPr>
              <w:rFonts w:ascii="標楷體" w:eastAsia="標楷體" w:hAnsi="標楷體" w:cs="Gungsuh" w:hint="eastAsia"/>
              <w:b/>
              <w:color w:val="000000"/>
              <w:sz w:val="28"/>
              <w:szCs w:val="28"/>
              <w:shd w:val="pct15" w:color="auto" w:fill="FFFFFF"/>
            </w:rPr>
            <w:t>球</w:t>
          </w:r>
          <w:r w:rsidR="00135B71" w:rsidRPr="00A03243">
            <w:rPr>
              <w:rFonts w:ascii="標楷體" w:eastAsia="標楷體" w:hAnsi="標楷體" w:cs="Gungsuh" w:hint="eastAsia"/>
              <w:b/>
              <w:color w:val="000000"/>
              <w:sz w:val="28"/>
              <w:szCs w:val="28"/>
              <w:shd w:val="pct15" w:color="auto" w:fill="FFFFFF"/>
            </w:rPr>
            <w:t>場型不得低於1%，屋頂</w:t>
          </w:r>
          <w:r w:rsidR="00135B71" w:rsidRPr="00A03243">
            <w:rPr>
              <w:rFonts w:ascii="標楷體" w:eastAsia="標楷體" w:hAnsi="標楷體" w:cs="Gungsuh" w:hint="eastAsia"/>
              <w:b/>
              <w:color w:val="000000"/>
              <w:sz w:val="28"/>
              <w:szCs w:val="28"/>
              <w:shd w:val="pct15" w:color="auto" w:fill="FFFFFF"/>
            </w:rPr>
            <w:lastRenderedPageBreak/>
            <w:t>型</w:t>
          </w:r>
          <w:r w:rsidR="00135B71" w:rsidRPr="00A03243">
            <w:rPr>
              <w:rFonts w:ascii="標楷體" w:eastAsia="標楷體" w:hAnsi="標楷體" w:cs="Gungsuh"/>
              <w:b/>
              <w:color w:val="000000"/>
              <w:sz w:val="28"/>
              <w:szCs w:val="28"/>
              <w:shd w:val="pct15" w:color="auto" w:fill="FFFFFF"/>
            </w:rPr>
            <w:t>不得低於</w:t>
          </w:r>
          <w:r w:rsidR="00F272F8" w:rsidRPr="00A03243">
            <w:rPr>
              <w:rFonts w:ascii="標楷體" w:eastAsia="標楷體" w:hAnsi="標楷體" w:cs="Gungsuh" w:hint="eastAsia"/>
              <w:b/>
              <w:color w:val="000000"/>
              <w:sz w:val="28"/>
              <w:szCs w:val="28"/>
              <w:shd w:val="pct15" w:color="auto" w:fill="FFFFFF"/>
            </w:rPr>
            <w:t>1</w:t>
          </w:r>
          <w:r w:rsidR="00A03243">
            <w:rPr>
              <w:rFonts w:ascii="標楷體" w:eastAsia="標楷體" w:hAnsi="標楷體" w:cs="Gungsuh"/>
              <w:b/>
              <w:color w:val="000000"/>
              <w:sz w:val="28"/>
              <w:szCs w:val="28"/>
              <w:shd w:val="pct15" w:color="auto" w:fill="FFFFFF"/>
            </w:rPr>
            <w:t>0</w:t>
          </w:r>
          <w:r w:rsidR="00135B71" w:rsidRPr="00A03243">
            <w:rPr>
              <w:rFonts w:ascii="標楷體" w:eastAsia="標楷體" w:hAnsi="標楷體" w:cs="Gungsuh" w:hint="eastAsia"/>
              <w:b/>
              <w:color w:val="000000"/>
              <w:sz w:val="28"/>
              <w:szCs w:val="28"/>
              <w:shd w:val="pct15" w:color="auto" w:fill="FFFFFF"/>
            </w:rPr>
            <w:t xml:space="preserve"> </w:t>
          </w:r>
          <w:r w:rsidR="00135B71" w:rsidRPr="00A03243">
            <w:rPr>
              <w:rFonts w:ascii="標楷體" w:eastAsia="標楷體" w:hAnsi="標楷體" w:cs="Gungsuh"/>
              <w:b/>
              <w:color w:val="000000"/>
              <w:sz w:val="28"/>
              <w:szCs w:val="28"/>
              <w:shd w:val="pct15" w:color="auto" w:fill="FFFFFF"/>
            </w:rPr>
            <w:t>%</w:t>
          </w:r>
          <w:r w:rsidR="00F272F8" w:rsidRPr="00A03243">
            <w:rPr>
              <w:rFonts w:ascii="標楷體" w:eastAsia="標楷體" w:hAnsi="標楷體" w:cs="Gungsuh"/>
              <w:b/>
              <w:color w:val="000000"/>
              <w:sz w:val="28"/>
              <w:szCs w:val="28"/>
              <w:shd w:val="pct15" w:color="auto" w:fill="FFFFFF"/>
            </w:rPr>
            <w:t>，光電停車場不得低於</w:t>
          </w:r>
          <w:r w:rsidR="00A03243">
            <w:rPr>
              <w:rFonts w:ascii="標楷體" w:eastAsia="標楷體" w:hAnsi="標楷體" w:cs="Gungsuh" w:hint="eastAsia"/>
              <w:b/>
              <w:color w:val="000000"/>
              <w:sz w:val="28"/>
              <w:szCs w:val="28"/>
              <w:shd w:val="pct15" w:color="auto" w:fill="FFFFFF"/>
            </w:rPr>
            <w:t>3</w:t>
          </w:r>
          <w:r w:rsidR="00F272F8" w:rsidRPr="00A03243">
            <w:rPr>
              <w:rFonts w:ascii="標楷體" w:eastAsia="標楷體" w:hAnsi="標楷體" w:cs="Gungsuh" w:hint="eastAsia"/>
              <w:b/>
              <w:color w:val="000000"/>
              <w:sz w:val="28"/>
              <w:szCs w:val="28"/>
              <w:shd w:val="pct15" w:color="auto" w:fill="FFFFFF"/>
            </w:rPr>
            <w:t>％</w:t>
          </w:r>
          <w:r w:rsidR="00135B71" w:rsidRPr="00AA66E2">
            <w:rPr>
              <w:rFonts w:ascii="標楷體" w:eastAsia="標楷體" w:hAnsi="標楷體" w:cs="Gungsuh"/>
              <w:color w:val="000000"/>
              <w:sz w:val="28"/>
              <w:szCs w:val="28"/>
            </w:rPr>
            <w:t>。</w:t>
          </w:r>
        </w:sdtContent>
      </w:sdt>
    </w:p>
    <w:p w14:paraId="4F07829D" w14:textId="77777777" w:rsidR="00135B71" w:rsidRPr="00AA66E2" w:rsidRDefault="00CD294E" w:rsidP="00135B71">
      <w:pPr>
        <w:numPr>
          <w:ilvl w:val="0"/>
          <w:numId w:val="8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0"/>
          <w:id w:val="-576132130"/>
        </w:sdtPr>
        <w:sdtEndPr/>
        <w:sdtContent>
          <w:r w:rsidR="00135B71" w:rsidRPr="00AA66E2">
            <w:rPr>
              <w:rFonts w:ascii="標楷體" w:eastAsia="標楷體" w:hAnsi="標楷體" w:cs="Gungsuh"/>
              <w:color w:val="000000"/>
              <w:sz w:val="28"/>
              <w:szCs w:val="28"/>
            </w:rPr>
            <w:t>填寫完整之投標單，須另行置入規定格式之標</w:t>
          </w:r>
          <w:proofErr w:type="gramStart"/>
          <w:r w:rsidR="00135B71" w:rsidRPr="00AA66E2">
            <w:rPr>
              <w:rFonts w:ascii="標楷體" w:eastAsia="標楷體" w:hAnsi="標楷體" w:cs="Gungsuh"/>
              <w:color w:val="000000"/>
              <w:sz w:val="28"/>
              <w:szCs w:val="28"/>
            </w:rPr>
            <w:t>單封內</w:t>
          </w:r>
          <w:proofErr w:type="gramEnd"/>
          <w:r w:rsidR="00135B71" w:rsidRPr="00AA66E2">
            <w:rPr>
              <w:rFonts w:ascii="標楷體" w:eastAsia="標楷體" w:hAnsi="標楷體" w:cs="Gungsuh"/>
              <w:color w:val="000000"/>
              <w:sz w:val="28"/>
              <w:szCs w:val="28"/>
            </w:rPr>
            <w:t>，並將標單封套確實密封，違反者無效。標單封套密封後，須與投標須知第八點應繳交之文件一起</w:t>
          </w:r>
          <w:proofErr w:type="gramStart"/>
          <w:r w:rsidR="00135B71" w:rsidRPr="00AA66E2">
            <w:rPr>
              <w:rFonts w:ascii="標楷體" w:eastAsia="標楷體" w:hAnsi="標楷體" w:cs="Gungsuh"/>
              <w:color w:val="000000"/>
              <w:sz w:val="28"/>
              <w:szCs w:val="28"/>
            </w:rPr>
            <w:t>放入外標封套</w:t>
          </w:r>
          <w:proofErr w:type="gramEnd"/>
          <w:r w:rsidR="00135B71" w:rsidRPr="00AA66E2">
            <w:rPr>
              <w:rFonts w:ascii="標楷體" w:eastAsia="標楷體" w:hAnsi="標楷體" w:cs="Gungsuh"/>
              <w:color w:val="000000"/>
              <w:sz w:val="28"/>
              <w:szCs w:val="28"/>
            </w:rPr>
            <w:t>，並予以密封，避免脫落遺失。</w:t>
          </w:r>
        </w:sdtContent>
      </w:sdt>
    </w:p>
    <w:bookmarkStart w:id="14" w:name="_heading=h.3l18frh" w:colFirst="0" w:colLast="0"/>
    <w:bookmarkEnd w:id="14"/>
    <w:p w14:paraId="6E2AA80F" w14:textId="77777777" w:rsidR="00135B71" w:rsidRPr="00AA66E2" w:rsidRDefault="00CD294E" w:rsidP="00135B71">
      <w:pPr>
        <w:numPr>
          <w:ilvl w:val="1"/>
          <w:numId w:val="41"/>
        </w:numPr>
        <w:pBdr>
          <w:top w:val="nil"/>
          <w:left w:val="nil"/>
          <w:bottom w:val="nil"/>
          <w:right w:val="nil"/>
          <w:between w:val="nil"/>
        </w:pBdr>
        <w:spacing w:line="400" w:lineRule="auto"/>
        <w:ind w:left="327" w:hanging="567"/>
        <w:rPr>
          <w:rFonts w:ascii="標楷體" w:eastAsia="標楷體" w:hAnsi="標楷體" w:cs="Times New Roman"/>
          <w:color w:val="000000"/>
          <w:sz w:val="28"/>
          <w:szCs w:val="28"/>
        </w:rPr>
      </w:pPr>
      <w:sdt>
        <w:sdtPr>
          <w:rPr>
            <w:rFonts w:ascii="標楷體" w:eastAsia="標楷體" w:hAnsi="標楷體"/>
          </w:rPr>
          <w:tag w:val="goog_rdk_701"/>
          <w:id w:val="451223029"/>
        </w:sdtPr>
        <w:sdtEndPr/>
        <w:sdtContent>
          <w:r w:rsidR="00135B71" w:rsidRPr="00AA66E2">
            <w:rPr>
              <w:rFonts w:ascii="標楷體" w:eastAsia="標楷體" w:hAnsi="標楷體" w:cs="Gungsuh"/>
              <w:color w:val="000000"/>
              <w:sz w:val="28"/>
              <w:szCs w:val="28"/>
            </w:rPr>
            <w:t>投標人應繳交之文件</w:t>
          </w:r>
        </w:sdtContent>
      </w:sdt>
    </w:p>
    <w:p w14:paraId="757E3E48" w14:textId="03CF2392" w:rsidR="00135B71" w:rsidRPr="00AA66E2" w:rsidRDefault="00CD294E" w:rsidP="00135B71">
      <w:pPr>
        <w:spacing w:line="400" w:lineRule="auto"/>
        <w:ind w:left="240"/>
        <w:rPr>
          <w:rFonts w:ascii="標楷體" w:eastAsia="標楷體" w:hAnsi="標楷體" w:cs="Times New Roman"/>
          <w:sz w:val="28"/>
          <w:szCs w:val="28"/>
        </w:rPr>
      </w:pPr>
      <w:sdt>
        <w:sdtPr>
          <w:rPr>
            <w:rFonts w:ascii="標楷體" w:eastAsia="標楷體" w:hAnsi="標楷體"/>
          </w:rPr>
          <w:tag w:val="goog_rdk_702"/>
          <w:id w:val="2079861946"/>
        </w:sdtPr>
        <w:sdtEndPr/>
        <w:sdtContent>
          <w:r w:rsidR="00135B71" w:rsidRPr="00AA66E2">
            <w:rPr>
              <w:rFonts w:ascii="標楷體" w:eastAsia="標楷體" w:hAnsi="標楷體" w:cs="Gungsuh"/>
              <w:sz w:val="28"/>
              <w:szCs w:val="28"/>
            </w:rPr>
            <w:t>投標應備文件包括下列各項，投標前應逐一填妥簽章，密封後投標，封套</w:t>
          </w:r>
          <w:proofErr w:type="gramStart"/>
          <w:r w:rsidR="00135B71" w:rsidRPr="00AA66E2">
            <w:rPr>
              <w:rFonts w:ascii="標楷體" w:eastAsia="標楷體" w:hAnsi="標楷體" w:cs="Gungsuh"/>
              <w:sz w:val="28"/>
              <w:szCs w:val="28"/>
            </w:rPr>
            <w:t>外部須書明</w:t>
          </w:r>
          <w:proofErr w:type="gramEnd"/>
          <w:r w:rsidR="00135B71" w:rsidRPr="00AA66E2">
            <w:rPr>
              <w:rFonts w:ascii="標楷體" w:eastAsia="標楷體" w:hAnsi="標楷體" w:cs="Gungsuh"/>
              <w:sz w:val="28"/>
              <w:szCs w:val="28"/>
            </w:rPr>
            <w:t>投標廠商名稱、住址、電話，投標文件（二）、（三）、（七）、（八）、（九）</w:t>
          </w:r>
          <w:r w:rsidR="004041DD">
            <w:rPr>
              <w:rFonts w:ascii="標楷體" w:eastAsia="標楷體" w:hAnsi="標楷體" w:cs="Gungsuh" w:hint="eastAsia"/>
              <w:sz w:val="28"/>
              <w:szCs w:val="28"/>
            </w:rPr>
            <w:t>、(十)</w:t>
          </w:r>
          <w:r w:rsidR="00135B71" w:rsidRPr="00AA66E2">
            <w:rPr>
              <w:rFonts w:ascii="標楷體" w:eastAsia="標楷體" w:hAnsi="標楷體" w:cs="Gungsuh"/>
              <w:sz w:val="28"/>
              <w:szCs w:val="28"/>
            </w:rPr>
            <w:t>不齊全者或未按規定者，所投之標為無效標。除前述文件外，其餘文件如有欠缺情形且須補正者，應於開標前補正，逾期未補正者，所投之標為無效標。</w:t>
          </w:r>
        </w:sdtContent>
      </w:sdt>
    </w:p>
    <w:p w14:paraId="072853A9" w14:textId="77777777" w:rsidR="00135B71" w:rsidRPr="00AA66E2" w:rsidRDefault="00CD294E" w:rsidP="00135B71">
      <w:pPr>
        <w:numPr>
          <w:ilvl w:val="0"/>
          <w:numId w:val="11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3"/>
          <w:id w:val="572013197"/>
        </w:sdtPr>
        <w:sdtEndPr/>
        <w:sdtContent>
          <w:r w:rsidR="00135B71" w:rsidRPr="00AA66E2">
            <w:rPr>
              <w:rFonts w:ascii="標楷體" w:eastAsia="標楷體" w:hAnsi="標楷體" w:cs="Gungsuh"/>
              <w:color w:val="000000"/>
              <w:sz w:val="28"/>
              <w:szCs w:val="28"/>
            </w:rPr>
            <w:t>資格審查表。</w:t>
          </w:r>
        </w:sdtContent>
      </w:sdt>
    </w:p>
    <w:p w14:paraId="311E257B" w14:textId="77777777" w:rsidR="00135B71" w:rsidRPr="00AA66E2" w:rsidRDefault="00CD294E" w:rsidP="00135B71">
      <w:pPr>
        <w:numPr>
          <w:ilvl w:val="0"/>
          <w:numId w:val="7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4"/>
          <w:id w:val="-1824111965"/>
        </w:sdtPr>
        <w:sdtEndPr/>
        <w:sdtContent>
          <w:r w:rsidR="00135B71" w:rsidRPr="00AA66E2">
            <w:rPr>
              <w:rFonts w:ascii="標楷體" w:eastAsia="標楷體" w:hAnsi="標楷體" w:cs="Gungsuh"/>
              <w:color w:val="000000"/>
              <w:sz w:val="28"/>
              <w:szCs w:val="28"/>
            </w:rPr>
            <w:t>依本須知第十點所規定之資格證明文件。</w:t>
          </w:r>
        </w:sdtContent>
      </w:sdt>
    </w:p>
    <w:p w14:paraId="6C90A42A" w14:textId="77777777" w:rsidR="00135B71" w:rsidRPr="00AA66E2" w:rsidRDefault="00CD294E" w:rsidP="00135B71">
      <w:pPr>
        <w:numPr>
          <w:ilvl w:val="0"/>
          <w:numId w:val="13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5"/>
          <w:id w:val="-878476586"/>
        </w:sdtPr>
        <w:sdtEndPr/>
        <w:sdtContent>
          <w:r w:rsidR="00135B71" w:rsidRPr="00AA66E2">
            <w:rPr>
              <w:rFonts w:ascii="標楷體" w:eastAsia="標楷體" w:hAnsi="標楷體" w:cs="Gungsuh"/>
              <w:color w:val="000000"/>
              <w:sz w:val="28"/>
              <w:szCs w:val="28"/>
            </w:rPr>
            <w:t>切結書。</w:t>
          </w:r>
        </w:sdtContent>
      </w:sdt>
    </w:p>
    <w:p w14:paraId="03F6E037" w14:textId="77777777" w:rsidR="00135B71" w:rsidRPr="00AA66E2" w:rsidRDefault="00CD294E" w:rsidP="00135B71">
      <w:pPr>
        <w:numPr>
          <w:ilvl w:val="0"/>
          <w:numId w:val="8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6"/>
          <w:id w:val="-1691681422"/>
        </w:sdtPr>
        <w:sdtEndPr/>
        <w:sdtContent>
          <w:r w:rsidR="00135B71" w:rsidRPr="00AA66E2">
            <w:rPr>
              <w:rFonts w:ascii="標楷體" w:eastAsia="標楷體" w:hAnsi="標楷體" w:cs="Gungsuh"/>
              <w:color w:val="000000"/>
              <w:sz w:val="28"/>
              <w:szCs w:val="28"/>
            </w:rPr>
            <w:t>授權書（無授權者免附）。</w:t>
          </w:r>
        </w:sdtContent>
      </w:sdt>
    </w:p>
    <w:p w14:paraId="31044252" w14:textId="77777777" w:rsidR="00135B71" w:rsidRPr="00AA66E2" w:rsidRDefault="00CD294E" w:rsidP="00135B71">
      <w:pPr>
        <w:numPr>
          <w:ilvl w:val="0"/>
          <w:numId w:val="118"/>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7"/>
          <w:id w:val="1875728736"/>
        </w:sdtPr>
        <w:sdtEndPr/>
        <w:sdtContent>
          <w:r w:rsidR="00135B71" w:rsidRPr="00AA66E2">
            <w:rPr>
              <w:rFonts w:ascii="標楷體" w:eastAsia="標楷體" w:hAnsi="標楷體" w:cs="Gungsuh"/>
              <w:color w:val="000000"/>
              <w:sz w:val="28"/>
              <w:szCs w:val="28"/>
            </w:rPr>
            <w:t>退還</w:t>
          </w:r>
          <w:proofErr w:type="gramStart"/>
          <w:r w:rsidR="00135B71" w:rsidRPr="00AA66E2">
            <w:rPr>
              <w:rFonts w:ascii="標楷體" w:eastAsia="標楷體" w:hAnsi="標楷體" w:cs="Gungsuh"/>
              <w:color w:val="000000"/>
              <w:sz w:val="28"/>
              <w:szCs w:val="28"/>
            </w:rPr>
            <w:t>押</w:t>
          </w:r>
          <w:proofErr w:type="gramEnd"/>
          <w:r w:rsidR="00135B71" w:rsidRPr="00AA66E2">
            <w:rPr>
              <w:rFonts w:ascii="標楷體" w:eastAsia="標楷體" w:hAnsi="標楷體" w:cs="Gungsuh"/>
              <w:color w:val="000000"/>
              <w:sz w:val="28"/>
              <w:szCs w:val="28"/>
            </w:rPr>
            <w:t>標金申請書。</w:t>
          </w:r>
        </w:sdtContent>
      </w:sdt>
    </w:p>
    <w:p w14:paraId="0B71214E" w14:textId="77777777" w:rsidR="00135B71" w:rsidRPr="00AA66E2" w:rsidRDefault="00CD294E" w:rsidP="00135B71">
      <w:pPr>
        <w:numPr>
          <w:ilvl w:val="0"/>
          <w:numId w:val="11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8"/>
          <w:id w:val="2643931"/>
        </w:sdtPr>
        <w:sdtEndPr/>
        <w:sdtContent>
          <w:proofErr w:type="gramStart"/>
          <w:r w:rsidR="00135B71" w:rsidRPr="00AA66E2">
            <w:rPr>
              <w:rFonts w:ascii="標楷體" w:eastAsia="標楷體" w:hAnsi="標楷體" w:cs="Gungsuh"/>
              <w:color w:val="000000"/>
              <w:sz w:val="28"/>
              <w:szCs w:val="28"/>
            </w:rPr>
            <w:t>押</w:t>
          </w:r>
          <w:proofErr w:type="gramEnd"/>
          <w:r w:rsidR="00135B71" w:rsidRPr="00AA66E2">
            <w:rPr>
              <w:rFonts w:ascii="標楷體" w:eastAsia="標楷體" w:hAnsi="標楷體" w:cs="Gungsuh"/>
              <w:color w:val="000000"/>
              <w:sz w:val="28"/>
              <w:szCs w:val="28"/>
            </w:rPr>
            <w:t>標金轉作履約保證金同意書（無轉作者免附）。</w:t>
          </w:r>
        </w:sdtContent>
      </w:sdt>
    </w:p>
    <w:p w14:paraId="0E1754D4" w14:textId="77777777" w:rsidR="00135B71" w:rsidRPr="00AA66E2" w:rsidRDefault="00CD294E" w:rsidP="00135B71">
      <w:pPr>
        <w:numPr>
          <w:ilvl w:val="0"/>
          <w:numId w:val="4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9"/>
          <w:id w:val="-852485489"/>
        </w:sdtPr>
        <w:sdtEndPr/>
        <w:sdtContent>
          <w:proofErr w:type="gramStart"/>
          <w:r w:rsidR="00135B71" w:rsidRPr="00AA66E2">
            <w:rPr>
              <w:rFonts w:ascii="標楷體" w:eastAsia="標楷體" w:hAnsi="標楷體" w:cs="Gungsuh"/>
              <w:color w:val="000000"/>
              <w:sz w:val="28"/>
              <w:szCs w:val="28"/>
            </w:rPr>
            <w:t>押</w:t>
          </w:r>
          <w:proofErr w:type="gramEnd"/>
          <w:r w:rsidR="00135B71" w:rsidRPr="00AA66E2">
            <w:rPr>
              <w:rFonts w:ascii="標楷體" w:eastAsia="標楷體" w:hAnsi="標楷體" w:cs="Gungsuh"/>
              <w:color w:val="000000"/>
              <w:sz w:val="28"/>
              <w:szCs w:val="28"/>
            </w:rPr>
            <w:t>標金票據。</w:t>
          </w:r>
        </w:sdtContent>
      </w:sdt>
    </w:p>
    <w:p w14:paraId="301DF1EE" w14:textId="77777777" w:rsidR="00135B71" w:rsidRPr="00AA66E2" w:rsidRDefault="00CD294E" w:rsidP="00135B71">
      <w:pPr>
        <w:numPr>
          <w:ilvl w:val="0"/>
          <w:numId w:val="3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0"/>
          <w:id w:val="730965208"/>
        </w:sdtPr>
        <w:sdtEndPr/>
        <w:sdtContent>
          <w:r w:rsidR="00135B71" w:rsidRPr="00AA66E2">
            <w:rPr>
              <w:rFonts w:ascii="標楷體" w:eastAsia="標楷體" w:hAnsi="標楷體" w:cs="Gungsuh"/>
              <w:color w:val="000000"/>
              <w:sz w:val="28"/>
              <w:szCs w:val="28"/>
            </w:rPr>
            <w:t>投標單（密封於標單封內）。</w:t>
          </w:r>
        </w:sdtContent>
      </w:sdt>
    </w:p>
    <w:p w14:paraId="07D6F1AF" w14:textId="77777777" w:rsidR="00135B71" w:rsidRPr="00AA66E2" w:rsidRDefault="00CD294E" w:rsidP="00135B71">
      <w:pPr>
        <w:numPr>
          <w:ilvl w:val="0"/>
          <w:numId w:val="61"/>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1"/>
          <w:id w:val="1482344662"/>
        </w:sdtPr>
        <w:sdtEndPr/>
        <w:sdtContent>
          <w:r w:rsidR="00135B71" w:rsidRPr="00AA66E2">
            <w:rPr>
              <w:rFonts w:ascii="標楷體" w:eastAsia="標楷體" w:hAnsi="標楷體" w:cs="Gungsuh"/>
              <w:color w:val="000000"/>
              <w:sz w:val="28"/>
              <w:szCs w:val="28"/>
            </w:rPr>
            <w:t>投標廠商聲明書。</w:t>
          </w:r>
        </w:sdtContent>
      </w:sdt>
    </w:p>
    <w:p w14:paraId="5C027F38" w14:textId="77777777" w:rsidR="00135B71" w:rsidRPr="00AA66E2" w:rsidRDefault="00CD294E" w:rsidP="00135B71">
      <w:pPr>
        <w:numPr>
          <w:ilvl w:val="0"/>
          <w:numId w:val="7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2"/>
          <w:id w:val="854845737"/>
        </w:sdtPr>
        <w:sdtEndPr/>
        <w:sdtContent>
          <w:r w:rsidR="00135B71" w:rsidRPr="00AA66E2">
            <w:rPr>
              <w:rFonts w:ascii="標楷體" w:eastAsia="標楷體" w:hAnsi="標楷體" w:cs="Gungsuh"/>
              <w:color w:val="000000"/>
              <w:sz w:val="28"/>
              <w:szCs w:val="28"/>
            </w:rPr>
            <w:t>設置計畫書一式10份。</w:t>
          </w:r>
        </w:sdtContent>
      </w:sdt>
    </w:p>
    <w:bookmarkStart w:id="15" w:name="_heading=h.206ipza" w:colFirst="0" w:colLast="0"/>
    <w:bookmarkEnd w:id="15"/>
    <w:p w14:paraId="66D76D78" w14:textId="77777777" w:rsidR="00135B71" w:rsidRPr="00AA66E2" w:rsidRDefault="00CD294E" w:rsidP="00135B71">
      <w:pPr>
        <w:numPr>
          <w:ilvl w:val="1"/>
          <w:numId w:val="38"/>
        </w:numPr>
        <w:pBdr>
          <w:top w:val="nil"/>
          <w:left w:val="nil"/>
          <w:bottom w:val="nil"/>
          <w:right w:val="nil"/>
          <w:between w:val="nil"/>
        </w:pBdr>
        <w:spacing w:line="400" w:lineRule="auto"/>
        <w:ind w:left="327" w:hanging="567"/>
        <w:rPr>
          <w:rFonts w:ascii="標楷體" w:eastAsia="標楷體" w:hAnsi="標楷體" w:cs="Times New Roman"/>
          <w:color w:val="000000"/>
          <w:sz w:val="28"/>
          <w:szCs w:val="28"/>
        </w:rPr>
      </w:pPr>
      <w:sdt>
        <w:sdtPr>
          <w:rPr>
            <w:rFonts w:ascii="標楷體" w:eastAsia="標楷體" w:hAnsi="標楷體"/>
          </w:rPr>
          <w:tag w:val="goog_rdk_713"/>
          <w:id w:val="1105078227"/>
        </w:sdtPr>
        <w:sdtEndPr/>
        <w:sdtContent>
          <w:r w:rsidR="00135B71" w:rsidRPr="00AA66E2">
            <w:rPr>
              <w:rFonts w:ascii="標楷體" w:eastAsia="標楷體" w:hAnsi="標楷體" w:cs="Gungsuh"/>
              <w:color w:val="000000"/>
              <w:sz w:val="28"/>
              <w:szCs w:val="28"/>
            </w:rPr>
            <w:t>投標文件裝封及有效期</w:t>
          </w:r>
        </w:sdtContent>
      </w:sdt>
    </w:p>
    <w:p w14:paraId="718F8489" w14:textId="77777777" w:rsidR="00135B71" w:rsidRPr="00AA66E2" w:rsidRDefault="00CD294E" w:rsidP="00135B71">
      <w:pPr>
        <w:numPr>
          <w:ilvl w:val="0"/>
          <w:numId w:val="3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4"/>
          <w:id w:val="185564672"/>
        </w:sdtPr>
        <w:sdtEndPr/>
        <w:sdtContent>
          <w:r w:rsidR="00135B71" w:rsidRPr="00AA66E2">
            <w:rPr>
              <w:rFonts w:ascii="標楷體" w:eastAsia="標楷體" w:hAnsi="標楷體" w:cs="Gungsuh"/>
              <w:color w:val="000000"/>
              <w:sz w:val="28"/>
              <w:szCs w:val="28"/>
            </w:rPr>
            <w:t>投標人應遞送投標文件份數：一式1份，另繳交設置計畫書一式10份。投標人須依資格審查表所列審查項目逐一</w:t>
          </w:r>
          <w:proofErr w:type="gramStart"/>
          <w:r w:rsidR="00135B71" w:rsidRPr="00AA66E2">
            <w:rPr>
              <w:rFonts w:ascii="標楷體" w:eastAsia="標楷體" w:hAnsi="標楷體" w:cs="Gungsuh"/>
              <w:color w:val="000000"/>
              <w:sz w:val="28"/>
              <w:szCs w:val="28"/>
            </w:rPr>
            <w:t>檢附並填寫</w:t>
          </w:r>
          <w:proofErr w:type="gramEnd"/>
          <w:r w:rsidR="00135B71" w:rsidRPr="00AA66E2">
            <w:rPr>
              <w:rFonts w:ascii="標楷體" w:eastAsia="標楷體" w:hAnsi="標楷體" w:cs="Gungsuh"/>
              <w:color w:val="000000"/>
              <w:sz w:val="28"/>
              <w:szCs w:val="28"/>
            </w:rPr>
            <w:t>完整。</w:t>
          </w:r>
        </w:sdtContent>
      </w:sdt>
    </w:p>
    <w:p w14:paraId="29DC63D9" w14:textId="77777777" w:rsidR="00135B71" w:rsidRPr="00AA66E2" w:rsidRDefault="00CD294E" w:rsidP="00135B71">
      <w:pPr>
        <w:numPr>
          <w:ilvl w:val="0"/>
          <w:numId w:val="10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5"/>
          <w:id w:val="591127181"/>
        </w:sdtPr>
        <w:sdtEndPr/>
        <w:sdtContent>
          <w:r w:rsidR="00135B71" w:rsidRPr="00AA66E2">
            <w:rPr>
              <w:rFonts w:ascii="標楷體" w:eastAsia="標楷體" w:hAnsi="標楷體" w:cs="Gungsuh"/>
              <w:color w:val="000000"/>
              <w:sz w:val="28"/>
              <w:szCs w:val="28"/>
            </w:rPr>
            <w:t>投標文件使用文字：中文（正體字），但特殊技術或材料之圖文資料得使用英文。</w:t>
          </w:r>
        </w:sdtContent>
      </w:sdt>
    </w:p>
    <w:p w14:paraId="06EF3ADA" w14:textId="77777777" w:rsidR="00135B71" w:rsidRPr="00AA66E2" w:rsidRDefault="00CD294E" w:rsidP="00135B71">
      <w:pPr>
        <w:numPr>
          <w:ilvl w:val="0"/>
          <w:numId w:val="108"/>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6"/>
          <w:id w:val="-1537724649"/>
        </w:sdtPr>
        <w:sdtEndPr/>
        <w:sdtContent>
          <w:r w:rsidR="00135B71" w:rsidRPr="00AA66E2">
            <w:rPr>
              <w:rFonts w:ascii="標楷體" w:eastAsia="標楷體" w:hAnsi="標楷體" w:cs="Gungsuh"/>
              <w:color w:val="000000"/>
              <w:sz w:val="28"/>
              <w:szCs w:val="28"/>
            </w:rPr>
            <w:t>投標文件填寫方式：所有指定填寫處，不得使用鉛筆，</w:t>
          </w:r>
          <w:proofErr w:type="gramStart"/>
          <w:r w:rsidR="00135B71" w:rsidRPr="00AA66E2">
            <w:rPr>
              <w:rFonts w:ascii="標楷體" w:eastAsia="標楷體" w:hAnsi="標楷體" w:cs="Gungsuh"/>
              <w:color w:val="000000"/>
              <w:sz w:val="28"/>
              <w:szCs w:val="28"/>
            </w:rPr>
            <w:t>均應以</w:t>
          </w:r>
          <w:proofErr w:type="gramEnd"/>
          <w:r w:rsidR="00135B71" w:rsidRPr="00AA66E2">
            <w:rPr>
              <w:rFonts w:ascii="標楷體" w:eastAsia="標楷體" w:hAnsi="標楷體" w:cs="Gungsuh"/>
              <w:color w:val="000000"/>
              <w:sz w:val="28"/>
              <w:szCs w:val="28"/>
            </w:rPr>
            <w:t>鋼筆、原子筆或打字填寫正確無誤。投標文件須用本須知所定格式填寫，若填寫錯誤須更改時，則更改處應依規定由負責人蓋章。</w:t>
          </w:r>
        </w:sdtContent>
      </w:sdt>
    </w:p>
    <w:p w14:paraId="22B16775" w14:textId="77777777" w:rsidR="00135B71" w:rsidRPr="00AA66E2" w:rsidRDefault="00CD294E" w:rsidP="00135B71">
      <w:pPr>
        <w:numPr>
          <w:ilvl w:val="0"/>
          <w:numId w:val="12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7"/>
          <w:id w:val="-592309338"/>
        </w:sdtPr>
        <w:sdtEndPr/>
        <w:sdtContent>
          <w:r w:rsidR="00135B71" w:rsidRPr="00AA66E2">
            <w:rPr>
              <w:rFonts w:ascii="標楷體" w:eastAsia="標楷體" w:hAnsi="標楷體" w:cs="Gungsuh"/>
              <w:color w:val="000000"/>
              <w:sz w:val="28"/>
              <w:szCs w:val="28"/>
            </w:rPr>
            <w:t>投標人所寄之投標文件得以出租機關核發之外標封裝封（封口應密封，外標封格式由出租機關提供），密封後郵遞或專人送達，</w:t>
          </w:r>
          <w:proofErr w:type="gramStart"/>
          <w:r w:rsidR="00135B71" w:rsidRPr="00AA66E2">
            <w:rPr>
              <w:rFonts w:ascii="標楷體" w:eastAsia="標楷體" w:hAnsi="標楷體" w:cs="Gungsuh"/>
              <w:color w:val="000000"/>
              <w:sz w:val="28"/>
              <w:szCs w:val="28"/>
            </w:rPr>
            <w:t>外標封應</w:t>
          </w:r>
          <w:proofErr w:type="gramEnd"/>
          <w:r w:rsidR="00135B71" w:rsidRPr="00AA66E2">
            <w:rPr>
              <w:rFonts w:ascii="標楷體" w:eastAsia="標楷體" w:hAnsi="標楷體" w:cs="Gungsuh"/>
              <w:color w:val="000000"/>
              <w:sz w:val="28"/>
              <w:szCs w:val="28"/>
            </w:rPr>
            <w:t>書寫投標人名稱、聯絡地址，違反規定者，不予開標。</w:t>
          </w:r>
        </w:sdtContent>
      </w:sdt>
    </w:p>
    <w:p w14:paraId="0ADAB811" w14:textId="77777777" w:rsidR="00135B71" w:rsidRPr="00AA66E2" w:rsidRDefault="00CD294E" w:rsidP="00135B71">
      <w:pPr>
        <w:numPr>
          <w:ilvl w:val="0"/>
          <w:numId w:val="10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8"/>
          <w:id w:val="524377382"/>
        </w:sdtPr>
        <w:sdtEndPr/>
        <w:sdtContent>
          <w:r w:rsidR="00135B71" w:rsidRPr="00AA66E2">
            <w:rPr>
              <w:rFonts w:ascii="標楷體" w:eastAsia="標楷體" w:hAnsi="標楷體" w:cs="Gungsuh"/>
              <w:color w:val="000000"/>
              <w:sz w:val="28"/>
              <w:szCs w:val="28"/>
            </w:rPr>
            <w:t>本標租案</w:t>
          </w:r>
          <w:proofErr w:type="gramStart"/>
          <w:r w:rsidR="00135B71" w:rsidRPr="00AA66E2">
            <w:rPr>
              <w:rFonts w:ascii="標楷體" w:eastAsia="標楷體" w:hAnsi="標楷體" w:cs="Gungsuh"/>
              <w:color w:val="000000"/>
              <w:sz w:val="28"/>
              <w:szCs w:val="28"/>
            </w:rPr>
            <w:t>採</w:t>
          </w:r>
          <w:proofErr w:type="gramEnd"/>
          <w:r w:rsidR="00135B71" w:rsidRPr="00C91DD1">
            <w:rPr>
              <w:rFonts w:ascii="標楷體" w:eastAsia="標楷體" w:hAnsi="標楷體" w:cs="Gungsuh"/>
              <w:color w:val="0000FF"/>
              <w:sz w:val="28"/>
              <w:szCs w:val="28"/>
            </w:rPr>
            <w:t>一次投標分段開標</w:t>
          </w:r>
          <w:r w:rsidR="00135B71" w:rsidRPr="00AA66E2">
            <w:rPr>
              <w:rFonts w:ascii="標楷體" w:eastAsia="標楷體" w:hAnsi="標楷體" w:cs="Gungsuh"/>
              <w:color w:val="000000"/>
              <w:sz w:val="28"/>
              <w:szCs w:val="28"/>
            </w:rPr>
            <w:t>，投標文件逾期寄達、送達者，不予受理，原件退還。投標</w:t>
          </w:r>
          <w:proofErr w:type="gramStart"/>
          <w:r w:rsidR="00135B71" w:rsidRPr="00AA66E2">
            <w:rPr>
              <w:rFonts w:ascii="標楷體" w:eastAsia="標楷體" w:hAnsi="標楷體" w:cs="Gungsuh"/>
              <w:color w:val="000000"/>
              <w:sz w:val="28"/>
              <w:szCs w:val="28"/>
            </w:rPr>
            <w:t>文件經寄達</w:t>
          </w:r>
          <w:proofErr w:type="gramEnd"/>
          <w:r w:rsidR="00135B71" w:rsidRPr="00AA66E2">
            <w:rPr>
              <w:rFonts w:ascii="標楷體" w:eastAsia="標楷體" w:hAnsi="標楷體" w:cs="Gungsuh"/>
              <w:color w:val="000000"/>
              <w:sz w:val="28"/>
              <w:szCs w:val="28"/>
            </w:rPr>
            <w:t>、送達後，除法令或標租文件另有規定外，不得以任何理由要求申請退還、撤回、更改內容或作廢。</w:t>
          </w:r>
        </w:sdtContent>
      </w:sdt>
    </w:p>
    <w:p w14:paraId="03D41F60" w14:textId="35529625" w:rsidR="00135B71" w:rsidRPr="00AA66E2" w:rsidRDefault="00CD294E" w:rsidP="00135B71">
      <w:pPr>
        <w:numPr>
          <w:ilvl w:val="0"/>
          <w:numId w:val="7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9"/>
          <w:id w:val="-524473316"/>
        </w:sdtPr>
        <w:sdtEndPr/>
        <w:sdtContent>
          <w:r w:rsidR="00135B71" w:rsidRPr="00AA66E2">
            <w:rPr>
              <w:rFonts w:ascii="標楷體" w:eastAsia="標楷體" w:hAnsi="標楷體" w:cs="Gungsuh"/>
              <w:color w:val="000000"/>
              <w:sz w:val="28"/>
              <w:szCs w:val="28"/>
            </w:rPr>
            <w:t>投標文件有效期：自投標時起至開標後30日止。但出租機關因故延期決標，投標人得以書面主張投標文件逾開標後</w:t>
          </w:r>
          <w:r w:rsidR="003D28D8">
            <w:rPr>
              <w:rFonts w:ascii="標楷體" w:eastAsia="標楷體" w:hAnsi="標楷體" w:cs="Gungsuh" w:hint="eastAsia"/>
              <w:color w:val="000000"/>
              <w:sz w:val="28"/>
              <w:szCs w:val="28"/>
            </w:rPr>
            <w:t>9</w:t>
          </w:r>
          <w:r w:rsidR="00135B71" w:rsidRPr="00AA66E2">
            <w:rPr>
              <w:rFonts w:ascii="標楷體" w:eastAsia="標楷體" w:hAnsi="標楷體" w:cs="Gungsuh"/>
              <w:color w:val="000000"/>
              <w:sz w:val="28"/>
              <w:szCs w:val="28"/>
            </w:rPr>
            <w:t>0日之後無效，若未以書面主張則視為同意延長其投標文件有效日期至實際決標日止。</w:t>
          </w:r>
        </w:sdtContent>
      </w:sdt>
    </w:p>
    <w:bookmarkStart w:id="16" w:name="_heading=h.4k668n3" w:colFirst="0" w:colLast="0"/>
    <w:bookmarkEnd w:id="16"/>
    <w:p w14:paraId="7BC44604" w14:textId="77777777" w:rsidR="00135B71" w:rsidRPr="00AA66E2" w:rsidRDefault="00CD294E" w:rsidP="00135B71">
      <w:pPr>
        <w:numPr>
          <w:ilvl w:val="1"/>
          <w:numId w:val="22"/>
        </w:numPr>
        <w:pBdr>
          <w:top w:val="nil"/>
          <w:left w:val="nil"/>
          <w:bottom w:val="nil"/>
          <w:right w:val="nil"/>
          <w:between w:val="nil"/>
        </w:pBdr>
        <w:spacing w:line="400" w:lineRule="auto"/>
        <w:ind w:left="327" w:hanging="567"/>
        <w:rPr>
          <w:rFonts w:ascii="標楷體" w:eastAsia="標楷體" w:hAnsi="標楷體" w:cs="Times New Roman"/>
          <w:color w:val="000000"/>
          <w:sz w:val="28"/>
          <w:szCs w:val="28"/>
        </w:rPr>
      </w:pPr>
      <w:sdt>
        <w:sdtPr>
          <w:rPr>
            <w:rFonts w:ascii="標楷體" w:eastAsia="標楷體" w:hAnsi="標楷體"/>
          </w:rPr>
          <w:tag w:val="goog_rdk_720"/>
          <w:id w:val="1928841095"/>
        </w:sdtPr>
        <w:sdtEndPr/>
        <w:sdtContent>
          <w:r w:rsidR="00135B71" w:rsidRPr="00AA66E2">
            <w:rPr>
              <w:rFonts w:ascii="標楷體" w:eastAsia="標楷體" w:hAnsi="標楷體" w:cs="Gungsuh"/>
              <w:color w:val="000000"/>
              <w:sz w:val="28"/>
              <w:szCs w:val="28"/>
            </w:rPr>
            <w:t>投標人應附具之資格證明文件</w:t>
          </w:r>
        </w:sdtContent>
      </w:sdt>
    </w:p>
    <w:p w14:paraId="33BF04BC" w14:textId="77777777" w:rsidR="00135B71" w:rsidRPr="00AA66E2" w:rsidRDefault="00CD294E" w:rsidP="00135B71">
      <w:pPr>
        <w:numPr>
          <w:ilvl w:val="0"/>
          <w:numId w:val="3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21"/>
          <w:id w:val="-397516294"/>
        </w:sdtPr>
        <w:sdtEndPr/>
        <w:sdtContent>
          <w:r w:rsidR="00135B71" w:rsidRPr="00AA66E2">
            <w:rPr>
              <w:rFonts w:ascii="標楷體" w:eastAsia="標楷體" w:hAnsi="標楷體" w:cs="Gungsuh"/>
              <w:color w:val="000000"/>
              <w:sz w:val="28"/>
              <w:szCs w:val="28"/>
            </w:rPr>
            <w:t>廠商登記或設立之證明文件</w:t>
          </w:r>
        </w:sdtContent>
      </w:sdt>
    </w:p>
    <w:p w14:paraId="42256EBF" w14:textId="77777777" w:rsidR="00135B71" w:rsidRPr="00AA66E2" w:rsidRDefault="00CD294E" w:rsidP="00135B71">
      <w:pPr>
        <w:numPr>
          <w:ilvl w:val="0"/>
          <w:numId w:val="7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2"/>
          <w:id w:val="292407465"/>
        </w:sdtPr>
        <w:sdtEndPr/>
        <w:sdtContent>
          <w:r w:rsidR="00135B71" w:rsidRPr="00AA66E2">
            <w:rPr>
              <w:rFonts w:ascii="標楷體" w:eastAsia="標楷體" w:hAnsi="標楷體" w:cs="Gungsuh"/>
              <w:color w:val="000000"/>
              <w:sz w:val="28"/>
              <w:szCs w:val="28"/>
            </w:rPr>
            <w:t>繳交：公司變更登記表、公司登記證明書或列印公開於目的事業主管機</w:t>
          </w:r>
          <w:r w:rsidR="00135B71" w:rsidRPr="00AA66E2">
            <w:rPr>
              <w:rFonts w:ascii="標楷體" w:eastAsia="標楷體" w:hAnsi="標楷體" w:cs="Gungsuh"/>
              <w:color w:val="000000"/>
              <w:sz w:val="28"/>
              <w:szCs w:val="28"/>
            </w:rPr>
            <w:lastRenderedPageBreak/>
            <w:t>關網站之最新資料代之。另按經濟部公告「營利事業登記證」自98年4月13日起停止使用，不再作為證明文件，投標人請勿檢</w:t>
          </w:r>
          <w:proofErr w:type="gramStart"/>
          <w:r w:rsidR="00135B71" w:rsidRPr="00AA66E2">
            <w:rPr>
              <w:rFonts w:ascii="標楷體" w:eastAsia="標楷體" w:hAnsi="標楷體" w:cs="Gungsuh"/>
              <w:color w:val="000000"/>
              <w:sz w:val="28"/>
              <w:szCs w:val="28"/>
            </w:rPr>
            <w:t>附</w:t>
          </w:r>
          <w:proofErr w:type="gramEnd"/>
          <w:r w:rsidR="00135B71" w:rsidRPr="00AA66E2">
            <w:rPr>
              <w:rFonts w:ascii="標楷體" w:eastAsia="標楷體" w:hAnsi="標楷體" w:cs="Gungsuh"/>
              <w:color w:val="000000"/>
              <w:sz w:val="28"/>
              <w:szCs w:val="28"/>
            </w:rPr>
            <w:t>；若為法人應檢具登記證明文件及代表人之資格證明文件。</w:t>
          </w:r>
        </w:sdtContent>
      </w:sdt>
    </w:p>
    <w:p w14:paraId="3116760C" w14:textId="77777777" w:rsidR="00135B71" w:rsidRPr="00AA66E2" w:rsidRDefault="00CD294E" w:rsidP="00135B71">
      <w:pPr>
        <w:numPr>
          <w:ilvl w:val="0"/>
          <w:numId w:val="7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3"/>
          <w:id w:val="1806655383"/>
        </w:sdtPr>
        <w:sdtEndPr/>
        <w:sdtContent>
          <w:r w:rsidR="00135B71" w:rsidRPr="00AA66E2">
            <w:rPr>
              <w:rFonts w:ascii="標楷體" w:eastAsia="標楷體" w:hAnsi="標楷體" w:cs="Gungsuh"/>
              <w:color w:val="000000"/>
              <w:sz w:val="28"/>
              <w:szCs w:val="28"/>
            </w:rPr>
            <w:t>登記營業項目需有電器</w:t>
          </w:r>
          <w:proofErr w:type="gramStart"/>
          <w:r w:rsidR="00135B71" w:rsidRPr="00AA66E2">
            <w:rPr>
              <w:rFonts w:ascii="標楷體" w:eastAsia="標楷體" w:hAnsi="標楷體" w:cs="Gungsuh"/>
              <w:color w:val="000000"/>
              <w:sz w:val="28"/>
              <w:szCs w:val="28"/>
            </w:rPr>
            <w:t>承裝業</w:t>
          </w:r>
          <w:proofErr w:type="gramEnd"/>
          <w:r w:rsidR="00135B71" w:rsidRPr="00AA66E2">
            <w:rPr>
              <w:rFonts w:ascii="標楷體" w:eastAsia="標楷體" w:hAnsi="標楷體" w:cs="Gungsuh"/>
              <w:color w:val="000000"/>
              <w:sz w:val="28"/>
              <w:szCs w:val="28"/>
            </w:rPr>
            <w:t>（E601010）（需檢附乙級以上電器承裝業登記執照）或能源技術服務業（IG03010）或再生能源自用發電設備業（D101060）。</w:t>
          </w:r>
        </w:sdtContent>
      </w:sdt>
    </w:p>
    <w:p w14:paraId="45BB69F9" w14:textId="77777777" w:rsidR="00135B71" w:rsidRPr="00AA66E2" w:rsidRDefault="00CD294E" w:rsidP="00135B71">
      <w:pPr>
        <w:numPr>
          <w:ilvl w:val="0"/>
          <w:numId w:val="5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24"/>
          <w:id w:val="1855833549"/>
        </w:sdtPr>
        <w:sdtEndPr/>
        <w:sdtContent>
          <w:r w:rsidR="00135B71" w:rsidRPr="00AA66E2">
            <w:rPr>
              <w:rFonts w:ascii="標楷體" w:eastAsia="標楷體" w:hAnsi="標楷體" w:cs="Gungsuh"/>
              <w:color w:val="000000"/>
              <w:sz w:val="28"/>
              <w:szCs w:val="28"/>
            </w:rPr>
            <w:t>納稅證明文件</w:t>
          </w:r>
        </w:sdtContent>
      </w:sdt>
    </w:p>
    <w:p w14:paraId="41DD5777" w14:textId="77777777" w:rsidR="00135B71" w:rsidRPr="00AA66E2" w:rsidRDefault="00CD294E" w:rsidP="00135B71">
      <w:pPr>
        <w:numPr>
          <w:ilvl w:val="0"/>
          <w:numId w:val="78"/>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5"/>
          <w:id w:val="-1303385083"/>
        </w:sdtPr>
        <w:sdtEndPr/>
        <w:sdtContent>
          <w:r w:rsidR="00135B71" w:rsidRPr="00AA66E2">
            <w:rPr>
              <w:rFonts w:ascii="標楷體" w:eastAsia="標楷體" w:hAnsi="標楷體" w:cs="Gungsuh"/>
              <w:color w:val="000000"/>
              <w:sz w:val="28"/>
              <w:szCs w:val="28"/>
            </w:rPr>
            <w:t>最近一期之營業稅繳款書收據聯或主管</w:t>
          </w:r>
          <w:proofErr w:type="gramStart"/>
          <w:r w:rsidR="00135B71" w:rsidRPr="00AA66E2">
            <w:rPr>
              <w:rFonts w:ascii="標楷體" w:eastAsia="標楷體" w:hAnsi="標楷體" w:cs="Gungsuh"/>
              <w:color w:val="000000"/>
              <w:sz w:val="28"/>
              <w:szCs w:val="28"/>
            </w:rPr>
            <w:t>稽</w:t>
          </w:r>
          <w:proofErr w:type="gramEnd"/>
          <w:r w:rsidR="00135B71" w:rsidRPr="00AA66E2">
            <w:rPr>
              <w:rFonts w:ascii="標楷體" w:eastAsia="標楷體" w:hAnsi="標楷體" w:cs="Gungsuh"/>
              <w:color w:val="000000"/>
              <w:sz w:val="28"/>
              <w:szCs w:val="28"/>
            </w:rPr>
            <w:t>徵機關核章之最近一期營業人銷售額與稅額申報書收執聯。廠商不及提出最近一期證明者，得以前一期之納稅證明代之（免稅法人請提出免稅證明書）。</w:t>
          </w:r>
        </w:sdtContent>
      </w:sdt>
    </w:p>
    <w:p w14:paraId="63713A2F" w14:textId="77777777" w:rsidR="00135B71" w:rsidRPr="00AA66E2" w:rsidRDefault="00CD294E" w:rsidP="00135B71">
      <w:pPr>
        <w:numPr>
          <w:ilvl w:val="0"/>
          <w:numId w:val="78"/>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6"/>
          <w:id w:val="-599415873"/>
        </w:sdtPr>
        <w:sdtEndPr/>
        <w:sdtContent>
          <w:r w:rsidR="00135B71" w:rsidRPr="00AA66E2">
            <w:rPr>
              <w:rFonts w:ascii="標楷體" w:eastAsia="標楷體" w:hAnsi="標楷體" w:cs="Gungsuh"/>
              <w:color w:val="000000"/>
              <w:sz w:val="28"/>
              <w:szCs w:val="28"/>
            </w:rPr>
            <w:t>新設立且未屆第一期營業稅繳納期限者，得以營業稅主管</w:t>
          </w:r>
          <w:proofErr w:type="gramStart"/>
          <w:r w:rsidR="00135B71" w:rsidRPr="00AA66E2">
            <w:rPr>
              <w:rFonts w:ascii="標楷體" w:eastAsia="標楷體" w:hAnsi="標楷體" w:cs="Gungsuh"/>
              <w:color w:val="000000"/>
              <w:sz w:val="28"/>
              <w:szCs w:val="28"/>
            </w:rPr>
            <w:t>稽</w:t>
          </w:r>
          <w:proofErr w:type="gramEnd"/>
          <w:r w:rsidR="00135B71" w:rsidRPr="00AA66E2">
            <w:rPr>
              <w:rFonts w:ascii="標楷體" w:eastAsia="標楷體" w:hAnsi="標楷體" w:cs="Gungsuh"/>
              <w:color w:val="000000"/>
              <w:sz w:val="28"/>
              <w:szCs w:val="28"/>
            </w:rPr>
            <w:t>徵機關核發之核准設立登記公函代之；經核定使用統一發票者，應一併</w:t>
          </w:r>
          <w:proofErr w:type="gramStart"/>
          <w:r w:rsidR="00135B71" w:rsidRPr="00AA66E2">
            <w:rPr>
              <w:rFonts w:ascii="標楷體" w:eastAsia="標楷體" w:hAnsi="標楷體" w:cs="Gungsuh"/>
              <w:color w:val="000000"/>
              <w:sz w:val="28"/>
              <w:szCs w:val="28"/>
            </w:rPr>
            <w:t>檢附申領</w:t>
          </w:r>
          <w:proofErr w:type="gramEnd"/>
          <w:r w:rsidR="00135B71" w:rsidRPr="00AA66E2">
            <w:rPr>
              <w:rFonts w:ascii="標楷體" w:eastAsia="標楷體" w:hAnsi="標楷體" w:cs="Gungsuh"/>
              <w:color w:val="000000"/>
              <w:sz w:val="28"/>
              <w:szCs w:val="28"/>
            </w:rPr>
            <w:t>統一發票購票證相關文件。</w:t>
          </w:r>
        </w:sdtContent>
      </w:sdt>
    </w:p>
    <w:p w14:paraId="09D201A2" w14:textId="77777777" w:rsidR="00135B71" w:rsidRPr="00AA66E2" w:rsidRDefault="00CD294E" w:rsidP="00135B71">
      <w:pPr>
        <w:numPr>
          <w:ilvl w:val="0"/>
          <w:numId w:val="78"/>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7"/>
          <w:id w:val="897718760"/>
        </w:sdtPr>
        <w:sdtEndPr/>
        <w:sdtContent>
          <w:r w:rsidR="00135B71" w:rsidRPr="00AA66E2">
            <w:rPr>
              <w:rFonts w:ascii="標楷體" w:eastAsia="標楷體" w:hAnsi="標楷體" w:cs="Gungsuh"/>
              <w:color w:val="000000"/>
              <w:sz w:val="28"/>
              <w:szCs w:val="28"/>
            </w:rPr>
            <w:t>若營利事業之主管機關准予投標人營業或復業，惟核准日至本</w:t>
          </w:r>
          <w:proofErr w:type="gramStart"/>
          <w:r w:rsidR="00135B71" w:rsidRPr="00AA66E2">
            <w:rPr>
              <w:rFonts w:ascii="標楷體" w:eastAsia="標楷體" w:hAnsi="標楷體" w:cs="Gungsuh"/>
              <w:color w:val="000000"/>
              <w:sz w:val="28"/>
              <w:szCs w:val="28"/>
            </w:rPr>
            <w:t>標租案投標</w:t>
          </w:r>
          <w:proofErr w:type="gramEnd"/>
          <w:r w:rsidR="00135B71" w:rsidRPr="00AA66E2">
            <w:rPr>
              <w:rFonts w:ascii="標楷體" w:eastAsia="標楷體" w:hAnsi="標楷體" w:cs="Gungsuh"/>
              <w:color w:val="000000"/>
              <w:sz w:val="28"/>
              <w:szCs w:val="28"/>
            </w:rPr>
            <w:t>截止日前，皆未遇到營業稅申報截止日時，為營業稅主管</w:t>
          </w:r>
          <w:proofErr w:type="gramStart"/>
          <w:r w:rsidR="00135B71" w:rsidRPr="00AA66E2">
            <w:rPr>
              <w:rFonts w:ascii="標楷體" w:eastAsia="標楷體" w:hAnsi="標楷體" w:cs="Gungsuh"/>
              <w:color w:val="000000"/>
              <w:sz w:val="28"/>
              <w:szCs w:val="28"/>
            </w:rPr>
            <w:t>稽</w:t>
          </w:r>
          <w:proofErr w:type="gramEnd"/>
          <w:r w:rsidR="00135B71" w:rsidRPr="00AA66E2">
            <w:rPr>
              <w:rFonts w:ascii="標楷體" w:eastAsia="標楷體" w:hAnsi="標楷體" w:cs="Gungsuh"/>
              <w:color w:val="000000"/>
              <w:sz w:val="28"/>
              <w:szCs w:val="28"/>
            </w:rPr>
            <w:t>徵機關核發之核准設立登記公函代之；經核定使用統一發票者，應一併</w:t>
          </w:r>
          <w:proofErr w:type="gramStart"/>
          <w:r w:rsidR="00135B71" w:rsidRPr="00AA66E2">
            <w:rPr>
              <w:rFonts w:ascii="標楷體" w:eastAsia="標楷體" w:hAnsi="標楷體" w:cs="Gungsuh"/>
              <w:color w:val="000000"/>
              <w:sz w:val="28"/>
              <w:szCs w:val="28"/>
            </w:rPr>
            <w:t>檢附申領</w:t>
          </w:r>
          <w:proofErr w:type="gramEnd"/>
          <w:r w:rsidR="00135B71" w:rsidRPr="00AA66E2">
            <w:rPr>
              <w:rFonts w:ascii="標楷體" w:eastAsia="標楷體" w:hAnsi="標楷體" w:cs="Gungsuh"/>
              <w:color w:val="000000"/>
              <w:sz w:val="28"/>
              <w:szCs w:val="28"/>
            </w:rPr>
            <w:t>統一發票購票證相關文件。</w:t>
          </w:r>
        </w:sdtContent>
      </w:sdt>
    </w:p>
    <w:p w14:paraId="58954E2F" w14:textId="77777777" w:rsidR="00135B71" w:rsidRPr="00AA66E2" w:rsidRDefault="00CD294E" w:rsidP="00135B71">
      <w:pPr>
        <w:numPr>
          <w:ilvl w:val="0"/>
          <w:numId w:val="78"/>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8"/>
          <w:id w:val="752544591"/>
        </w:sdtPr>
        <w:sdtEndPr/>
        <w:sdtContent>
          <w:r w:rsidR="00135B71" w:rsidRPr="00AA66E2">
            <w:rPr>
              <w:rFonts w:ascii="標楷體" w:eastAsia="標楷體" w:hAnsi="標楷體" w:cs="Gungsuh"/>
              <w:color w:val="000000"/>
              <w:sz w:val="28"/>
              <w:szCs w:val="28"/>
            </w:rPr>
            <w:t>若投標人最近一期無應納營業稅時，該完稅證明文件為營業稅主管</w:t>
          </w:r>
          <w:proofErr w:type="gramStart"/>
          <w:r w:rsidR="00135B71" w:rsidRPr="00AA66E2">
            <w:rPr>
              <w:rFonts w:ascii="標楷體" w:eastAsia="標楷體" w:hAnsi="標楷體" w:cs="Gungsuh"/>
              <w:color w:val="000000"/>
              <w:sz w:val="28"/>
              <w:szCs w:val="28"/>
            </w:rPr>
            <w:t>稽</w:t>
          </w:r>
          <w:proofErr w:type="gramEnd"/>
          <w:r w:rsidR="00135B71" w:rsidRPr="00AA66E2">
            <w:rPr>
              <w:rFonts w:ascii="標楷體" w:eastAsia="標楷體" w:hAnsi="標楷體" w:cs="Gungsuh"/>
              <w:color w:val="000000"/>
              <w:sz w:val="28"/>
              <w:szCs w:val="28"/>
            </w:rPr>
            <w:t>徵機關核章之「營業人銷售額與稅額申報收執聯」。</w:t>
          </w:r>
        </w:sdtContent>
      </w:sdt>
    </w:p>
    <w:p w14:paraId="72E552F6" w14:textId="77777777" w:rsidR="00135B71" w:rsidRPr="00AA66E2" w:rsidRDefault="00CD294E" w:rsidP="00135B71">
      <w:pPr>
        <w:numPr>
          <w:ilvl w:val="0"/>
          <w:numId w:val="58"/>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29"/>
          <w:id w:val="-1722741619"/>
        </w:sdtPr>
        <w:sdtEndPr/>
        <w:sdtContent>
          <w:r w:rsidR="00135B71" w:rsidRPr="00AA66E2">
            <w:rPr>
              <w:rFonts w:ascii="標楷體" w:eastAsia="標楷體" w:hAnsi="標楷體" w:cs="Gungsuh"/>
              <w:color w:val="000000"/>
              <w:sz w:val="28"/>
              <w:szCs w:val="28"/>
            </w:rPr>
            <w:t>信用證明文件：票據交換機構或受理查詢之金融機構於截止投標日之前半</w:t>
          </w:r>
          <w:r w:rsidR="00135B71" w:rsidRPr="00AA66E2">
            <w:rPr>
              <w:rFonts w:ascii="標楷體" w:eastAsia="標楷體" w:hAnsi="標楷體" w:cs="Gungsuh"/>
              <w:color w:val="000000"/>
              <w:sz w:val="28"/>
              <w:szCs w:val="28"/>
            </w:rPr>
            <w:lastRenderedPageBreak/>
            <w:t>年內所出具之非拒絕往來戶或最近</w:t>
          </w:r>
          <w:proofErr w:type="gramStart"/>
          <w:r w:rsidR="00135B71" w:rsidRPr="00AA66E2">
            <w:rPr>
              <w:rFonts w:ascii="標楷體" w:eastAsia="標楷體" w:hAnsi="標楷體" w:cs="Gungsuh"/>
              <w:color w:val="000000"/>
              <w:sz w:val="28"/>
              <w:szCs w:val="28"/>
            </w:rPr>
            <w:t>三</w:t>
          </w:r>
          <w:proofErr w:type="gramEnd"/>
          <w:r w:rsidR="00135B71" w:rsidRPr="00AA66E2">
            <w:rPr>
              <w:rFonts w:ascii="標楷體" w:eastAsia="標楷體" w:hAnsi="標楷體" w:cs="Gungsuh"/>
              <w:color w:val="000000"/>
              <w:sz w:val="28"/>
              <w:szCs w:val="28"/>
            </w:rPr>
            <w:t>年內無退票紀錄證明文件、會計師簽證之財務報表或金融機構、徵信機構出具之信用證明。（由票據交換所或受理查詢金融機構出具之票據信用查覆單，應加蓋查覆單位及經辦員圖章者，始可作為證明之文件，若經塗改未加蓋查覆單位及經辦員圖章者，視為無效標）。</w:t>
          </w:r>
        </w:sdtContent>
      </w:sdt>
    </w:p>
    <w:p w14:paraId="62ACAB2A" w14:textId="77777777" w:rsidR="00135B71" w:rsidRPr="00AA66E2" w:rsidRDefault="00CD294E" w:rsidP="00135B71">
      <w:pPr>
        <w:numPr>
          <w:ilvl w:val="0"/>
          <w:numId w:val="6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30"/>
          <w:id w:val="-914394535"/>
        </w:sdtPr>
        <w:sdtEndPr/>
        <w:sdtContent>
          <w:r w:rsidR="00135B71" w:rsidRPr="00AA66E2">
            <w:rPr>
              <w:rFonts w:ascii="標楷體" w:eastAsia="標楷體" w:hAnsi="標楷體" w:cs="Gungsuh"/>
              <w:color w:val="000000"/>
              <w:sz w:val="28"/>
              <w:szCs w:val="28"/>
            </w:rPr>
            <w:t>外國廠商提出之資格文件，</w:t>
          </w:r>
          <w:proofErr w:type="gramStart"/>
          <w:r w:rsidR="00135B71" w:rsidRPr="00AA66E2">
            <w:rPr>
              <w:rFonts w:ascii="標楷體" w:eastAsia="標楷體" w:hAnsi="標楷體" w:cs="Gungsuh"/>
              <w:color w:val="000000"/>
              <w:sz w:val="28"/>
              <w:szCs w:val="28"/>
            </w:rPr>
            <w:t>應附經公證</w:t>
          </w:r>
          <w:proofErr w:type="gramEnd"/>
          <w:r w:rsidR="00135B71" w:rsidRPr="00AA66E2">
            <w:rPr>
              <w:rFonts w:ascii="標楷體" w:eastAsia="標楷體" w:hAnsi="標楷體" w:cs="Gungsuh"/>
              <w:color w:val="000000"/>
              <w:sz w:val="28"/>
              <w:szCs w:val="28"/>
            </w:rPr>
            <w:t>或認證之中文譯本，如外國廠商依該國情形提出有困難者，得於投標文件內敘明其情形或以其所具有之相當資格代之。</w:t>
          </w:r>
        </w:sdtContent>
      </w:sdt>
    </w:p>
    <w:p w14:paraId="152F5795" w14:textId="3EA011EB" w:rsidR="00135B71" w:rsidRPr="00AA66E2" w:rsidRDefault="00CD294E" w:rsidP="00135B71">
      <w:pPr>
        <w:numPr>
          <w:ilvl w:val="0"/>
          <w:numId w:val="102"/>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31"/>
          <w:id w:val="230046702"/>
        </w:sdtPr>
        <w:sdtEndPr/>
        <w:sdtContent>
          <w:r w:rsidR="00135B71" w:rsidRPr="00AA66E2">
            <w:rPr>
              <w:rFonts w:ascii="標楷體" w:eastAsia="標楷體" w:hAnsi="標楷體" w:cs="Gungsuh"/>
              <w:color w:val="000000"/>
              <w:sz w:val="28"/>
              <w:szCs w:val="28"/>
            </w:rPr>
            <w:t>實績證明文件：投標廠商（含母公司及其有控制與從屬關係之公司）現於國內或國外持有且已完工</w:t>
          </w:r>
          <w:proofErr w:type="gramStart"/>
          <w:r w:rsidR="00135B71" w:rsidRPr="00AA66E2">
            <w:rPr>
              <w:rFonts w:ascii="標楷體" w:eastAsia="標楷體" w:hAnsi="標楷體" w:cs="Gungsuh"/>
              <w:color w:val="000000"/>
              <w:sz w:val="28"/>
              <w:szCs w:val="28"/>
            </w:rPr>
            <w:t>併</w:t>
          </w:r>
          <w:proofErr w:type="gramEnd"/>
          <w:r w:rsidR="00135B71" w:rsidRPr="00AA66E2">
            <w:rPr>
              <w:rFonts w:ascii="標楷體" w:eastAsia="標楷體" w:hAnsi="標楷體" w:cs="Gungsuh"/>
              <w:color w:val="000000"/>
              <w:sz w:val="28"/>
              <w:szCs w:val="28"/>
            </w:rPr>
            <w:t>聯之太陽光電發電設備之實績，以提供台灣電力股份有限公司同意</w:t>
          </w:r>
          <w:proofErr w:type="gramStart"/>
          <w:r w:rsidR="00135B71" w:rsidRPr="00AA66E2">
            <w:rPr>
              <w:rFonts w:ascii="標楷體" w:eastAsia="標楷體" w:hAnsi="標楷體" w:cs="Gungsuh"/>
              <w:color w:val="000000"/>
              <w:sz w:val="28"/>
              <w:szCs w:val="28"/>
            </w:rPr>
            <w:t>併</w:t>
          </w:r>
          <w:proofErr w:type="gramEnd"/>
          <w:r w:rsidR="00135B71" w:rsidRPr="00AA66E2">
            <w:rPr>
              <w:rFonts w:ascii="標楷體" w:eastAsia="標楷體" w:hAnsi="標楷體" w:cs="Gungsuh"/>
              <w:color w:val="000000"/>
              <w:sz w:val="28"/>
              <w:szCs w:val="28"/>
            </w:rPr>
            <w:t>聯、再生</w:t>
          </w:r>
          <w:proofErr w:type="gramStart"/>
          <w:r w:rsidR="00135B71" w:rsidRPr="00AA66E2">
            <w:rPr>
              <w:rFonts w:ascii="標楷體" w:eastAsia="標楷體" w:hAnsi="標楷體" w:cs="Gungsuh"/>
              <w:color w:val="000000"/>
              <w:sz w:val="28"/>
              <w:szCs w:val="28"/>
            </w:rPr>
            <w:t>能源躉購契約</w:t>
          </w:r>
          <w:proofErr w:type="gramEnd"/>
          <w:r w:rsidR="00135B71" w:rsidRPr="00AA66E2">
            <w:rPr>
              <w:rFonts w:ascii="標楷體" w:eastAsia="標楷體" w:hAnsi="標楷體" w:cs="Gungsuh"/>
              <w:color w:val="000000"/>
              <w:sz w:val="28"/>
              <w:szCs w:val="28"/>
            </w:rPr>
            <w:t>書影本、系統契約簽約</w:t>
          </w:r>
          <w:proofErr w:type="gramStart"/>
          <w:r w:rsidR="00135B71" w:rsidRPr="00AA66E2">
            <w:rPr>
              <w:rFonts w:ascii="標楷體" w:eastAsia="標楷體" w:hAnsi="標楷體" w:cs="Gungsuh"/>
              <w:color w:val="000000"/>
              <w:sz w:val="28"/>
              <w:szCs w:val="28"/>
            </w:rPr>
            <w:t>頁面影本</w:t>
          </w:r>
          <w:proofErr w:type="gramEnd"/>
          <w:r w:rsidR="00135B71" w:rsidRPr="00AA66E2">
            <w:rPr>
              <w:rFonts w:ascii="標楷體" w:eastAsia="標楷體" w:hAnsi="標楷體" w:cs="Gungsuh"/>
              <w:color w:val="000000"/>
              <w:sz w:val="28"/>
              <w:szCs w:val="28"/>
            </w:rPr>
            <w:t>或設備登記、電業執照等相關證明文件，</w:t>
          </w:r>
          <w:r w:rsidR="00135B71" w:rsidRPr="00DA4520">
            <w:rPr>
              <w:rFonts w:ascii="標楷體" w:eastAsia="標楷體" w:hAnsi="標楷體" w:cs="Gungsuh"/>
              <w:strike/>
              <w:color w:val="000000"/>
              <w:sz w:val="28"/>
              <w:szCs w:val="28"/>
            </w:rPr>
            <w:t>其所載之設置容量實績累計應達</w:t>
          </w:r>
          <w:r w:rsidR="00DA4520">
            <w:rPr>
              <w:rFonts w:ascii="標楷體" w:eastAsia="標楷體" w:hAnsi="標楷體" w:cs="Gungsuh" w:hint="eastAsia"/>
              <w:strike/>
              <w:color w:val="000000"/>
              <w:sz w:val="28"/>
              <w:szCs w:val="28"/>
            </w:rPr>
            <w:t xml:space="preserve">    </w:t>
          </w:r>
          <w:r w:rsidR="00135B71" w:rsidRPr="00DA4520">
            <w:rPr>
              <w:rFonts w:ascii="標楷體" w:eastAsia="標楷體" w:hAnsi="標楷體" w:cs="Gungsuh"/>
              <w:strike/>
              <w:color w:val="000000"/>
              <w:sz w:val="28"/>
              <w:szCs w:val="28"/>
            </w:rPr>
            <w:t>峰</w:t>
          </w:r>
          <w:proofErr w:type="gramStart"/>
          <w:r w:rsidR="00135B71" w:rsidRPr="00DA4520">
            <w:rPr>
              <w:rFonts w:ascii="標楷體" w:eastAsia="標楷體" w:hAnsi="標楷體" w:cs="Gungsuh"/>
              <w:strike/>
              <w:color w:val="000000"/>
              <w:sz w:val="28"/>
              <w:szCs w:val="28"/>
            </w:rPr>
            <w:t>瓩</w:t>
          </w:r>
          <w:proofErr w:type="gramEnd"/>
          <w:r w:rsidR="00135B71" w:rsidRPr="00DA4520">
            <w:rPr>
              <w:rFonts w:ascii="標楷體" w:eastAsia="標楷體" w:hAnsi="標楷體" w:cs="Gungsuh"/>
              <w:strike/>
              <w:color w:val="000000"/>
              <w:sz w:val="28"/>
              <w:szCs w:val="28"/>
            </w:rPr>
            <w:t>（</w:t>
          </w:r>
          <w:proofErr w:type="spellStart"/>
          <w:r w:rsidR="00135B71" w:rsidRPr="00DA4520">
            <w:rPr>
              <w:rFonts w:ascii="標楷體" w:eastAsia="標楷體" w:hAnsi="標楷體" w:cs="Gungsuh"/>
              <w:strike/>
              <w:color w:val="000000"/>
              <w:sz w:val="28"/>
              <w:szCs w:val="28"/>
            </w:rPr>
            <w:t>kWp</w:t>
          </w:r>
          <w:proofErr w:type="spellEnd"/>
          <w:r w:rsidR="00135B71" w:rsidRPr="00DA4520">
            <w:rPr>
              <w:rFonts w:ascii="標楷體" w:eastAsia="標楷體" w:hAnsi="標楷體" w:cs="Gungsuh"/>
              <w:strike/>
              <w:color w:val="000000"/>
              <w:sz w:val="28"/>
              <w:szCs w:val="28"/>
            </w:rPr>
            <w:t>）以上</w:t>
          </w:r>
          <w:r w:rsidR="00135B71" w:rsidRPr="00AA66E2">
            <w:rPr>
              <w:rFonts w:ascii="標楷體" w:eastAsia="標楷體" w:hAnsi="標楷體" w:cs="Gungsuh"/>
              <w:color w:val="000000"/>
              <w:sz w:val="28"/>
              <w:szCs w:val="28"/>
            </w:rPr>
            <w:t>。如投標者所持有太陽光電發電設備非位於本國，其設置實績證明文件須經中華民國駐外機構驗證。</w:t>
          </w:r>
        </w:sdtContent>
      </w:sdt>
    </w:p>
    <w:p w14:paraId="543FA321" w14:textId="77777777" w:rsidR="00135B71" w:rsidRPr="00AA66E2" w:rsidRDefault="00CD294E" w:rsidP="00135B71">
      <w:pPr>
        <w:numPr>
          <w:ilvl w:val="0"/>
          <w:numId w:val="7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32"/>
          <w:id w:val="1635831307"/>
        </w:sdtPr>
        <w:sdtEndPr/>
        <w:sdtContent>
          <w:r w:rsidR="00135B71" w:rsidRPr="00AA66E2">
            <w:rPr>
              <w:rFonts w:ascii="標楷體" w:eastAsia="標楷體" w:hAnsi="標楷體" w:cs="Gungsuh"/>
              <w:color w:val="000000"/>
              <w:sz w:val="28"/>
              <w:szCs w:val="28"/>
            </w:rPr>
            <w:t>投標人應提出之資格證明文件，</w:t>
          </w:r>
          <w:proofErr w:type="gramStart"/>
          <w:r w:rsidR="00135B71" w:rsidRPr="00AA66E2">
            <w:rPr>
              <w:rFonts w:ascii="標楷體" w:eastAsia="標楷體" w:hAnsi="標楷體" w:cs="Gungsuh"/>
              <w:color w:val="000000"/>
              <w:sz w:val="28"/>
              <w:szCs w:val="28"/>
            </w:rPr>
            <w:t>除標租</w:t>
          </w:r>
          <w:proofErr w:type="gramEnd"/>
          <w:r w:rsidR="00135B71" w:rsidRPr="00AA66E2">
            <w:rPr>
              <w:rFonts w:ascii="標楷體" w:eastAsia="標楷體" w:hAnsi="標楷體" w:cs="Gungsuh"/>
              <w:color w:val="000000"/>
              <w:sz w:val="28"/>
              <w:szCs w:val="28"/>
            </w:rPr>
            <w:t>文件另有規定外，以影本為原則，但出租機關於必要時得通知投標人限期提出正本以供查驗，查驗結果如與正本不符，係偽造或變造者，於開標前發現者，其所投之標應不予開標；於開標後發現者，應不</w:t>
          </w:r>
          <w:proofErr w:type="gramStart"/>
          <w:r w:rsidR="00135B71" w:rsidRPr="00AA66E2">
            <w:rPr>
              <w:rFonts w:ascii="標楷體" w:eastAsia="標楷體" w:hAnsi="標楷體" w:cs="Gungsuh"/>
              <w:color w:val="000000"/>
              <w:sz w:val="28"/>
              <w:szCs w:val="28"/>
            </w:rPr>
            <w:t>決標予該</w:t>
          </w:r>
          <w:proofErr w:type="gramEnd"/>
          <w:r w:rsidR="00135B71" w:rsidRPr="00AA66E2">
            <w:rPr>
              <w:rFonts w:ascii="標楷體" w:eastAsia="標楷體" w:hAnsi="標楷體" w:cs="Gungsuh"/>
              <w:color w:val="000000"/>
              <w:sz w:val="28"/>
              <w:szCs w:val="28"/>
            </w:rPr>
            <w:t>廠商；決標後發現得標廠商於決標前有前揭情形者，應撤銷決標。但撤銷</w:t>
          </w:r>
          <w:proofErr w:type="gramStart"/>
          <w:r w:rsidR="00135B71" w:rsidRPr="00AA66E2">
            <w:rPr>
              <w:rFonts w:ascii="標楷體" w:eastAsia="標楷體" w:hAnsi="標楷體" w:cs="Gungsuh"/>
              <w:color w:val="000000"/>
              <w:sz w:val="28"/>
              <w:szCs w:val="28"/>
            </w:rPr>
            <w:t>決標反不符</w:t>
          </w:r>
          <w:proofErr w:type="gramEnd"/>
          <w:r w:rsidR="00135B71" w:rsidRPr="00AA66E2">
            <w:rPr>
              <w:rFonts w:ascii="標楷體" w:eastAsia="標楷體" w:hAnsi="標楷體" w:cs="Gungsuh"/>
              <w:color w:val="000000"/>
              <w:sz w:val="28"/>
              <w:szCs w:val="28"/>
            </w:rPr>
            <w:t>公共利益，並經上級機關核准者，不在此限。另機關撤銷決標者，契約視為自始無效，並</w:t>
          </w:r>
          <w:proofErr w:type="gramStart"/>
          <w:r w:rsidR="00135B71" w:rsidRPr="00AA66E2">
            <w:rPr>
              <w:rFonts w:ascii="標楷體" w:eastAsia="標楷體" w:hAnsi="標楷體" w:cs="Gungsuh"/>
              <w:color w:val="000000"/>
              <w:sz w:val="28"/>
              <w:szCs w:val="28"/>
            </w:rPr>
            <w:t>準</w:t>
          </w:r>
          <w:proofErr w:type="gramEnd"/>
          <w:r w:rsidR="00135B71" w:rsidRPr="00AA66E2">
            <w:rPr>
              <w:rFonts w:ascii="標楷體" w:eastAsia="標楷體" w:hAnsi="標楷體" w:cs="Gungsuh"/>
              <w:color w:val="000000"/>
              <w:sz w:val="28"/>
              <w:szCs w:val="28"/>
            </w:rPr>
            <w:t>用解除契約</w:t>
          </w:r>
          <w:r w:rsidR="00135B71" w:rsidRPr="00AA66E2">
            <w:rPr>
              <w:rFonts w:ascii="標楷體" w:eastAsia="標楷體" w:hAnsi="標楷體" w:cs="Gungsuh"/>
              <w:color w:val="000000"/>
              <w:sz w:val="28"/>
              <w:szCs w:val="28"/>
            </w:rPr>
            <w:lastRenderedPageBreak/>
            <w:t>或終止契約之規定。</w:t>
          </w:r>
        </w:sdtContent>
      </w:sdt>
    </w:p>
    <w:bookmarkStart w:id="17" w:name="_heading=h.2zbgiuw" w:colFirst="0" w:colLast="0"/>
    <w:bookmarkEnd w:id="17"/>
    <w:p w14:paraId="28620514" w14:textId="5E8A0FFB" w:rsidR="00135B71" w:rsidRPr="00AA66E2" w:rsidRDefault="00CD294E" w:rsidP="00135B71">
      <w:pPr>
        <w:pBdr>
          <w:top w:val="nil"/>
          <w:left w:val="nil"/>
          <w:bottom w:val="nil"/>
          <w:right w:val="nil"/>
          <w:between w:val="nil"/>
        </w:pBdr>
        <w:spacing w:line="400" w:lineRule="auto"/>
        <w:ind w:left="425" w:hanging="566"/>
        <w:rPr>
          <w:rFonts w:ascii="標楷體" w:eastAsia="標楷體" w:hAnsi="標楷體" w:cs="Times New Roman"/>
          <w:color w:val="000000"/>
          <w:sz w:val="28"/>
          <w:szCs w:val="28"/>
        </w:rPr>
      </w:pPr>
      <w:sdt>
        <w:sdtPr>
          <w:rPr>
            <w:rFonts w:ascii="標楷體" w:eastAsia="標楷體" w:hAnsi="標楷體"/>
          </w:rPr>
          <w:tag w:val="goog_rdk_733"/>
          <w:id w:val="-209273535"/>
        </w:sdtPr>
        <w:sdtEndPr/>
        <w:sdtContent>
          <w:r w:rsidR="00135B71" w:rsidRPr="003D28D8">
            <w:rPr>
              <w:rFonts w:ascii="標楷體" w:eastAsia="標楷體" w:hAnsi="標楷體" w:cs="Gungsuh"/>
              <w:b/>
              <w:sz w:val="28"/>
              <w:szCs w:val="28"/>
            </w:rPr>
            <w:t>十一</w:t>
          </w:r>
        </w:sdtContent>
      </w:sdt>
      <w:r w:rsidR="00135B71" w:rsidRPr="00AA66E2">
        <w:rPr>
          <w:rFonts w:ascii="標楷體" w:eastAsia="標楷體" w:hAnsi="標楷體" w:cs="Times New Roman"/>
          <w:b/>
          <w:sz w:val="28"/>
          <w:szCs w:val="28"/>
        </w:rPr>
        <w:tab/>
      </w:r>
      <w:r w:rsidR="003D28D8">
        <w:rPr>
          <w:rFonts w:ascii="標楷體" w:eastAsia="標楷體" w:hAnsi="標楷體" w:cs="Times New Roman" w:hint="eastAsia"/>
          <w:b/>
          <w:sz w:val="28"/>
          <w:szCs w:val="28"/>
        </w:rPr>
        <w:t xml:space="preserve"> </w:t>
      </w:r>
      <w:sdt>
        <w:sdtPr>
          <w:rPr>
            <w:rFonts w:ascii="標楷體" w:eastAsia="標楷體" w:hAnsi="標楷體"/>
          </w:rPr>
          <w:tag w:val="goog_rdk_734"/>
          <w:id w:val="-813557838"/>
        </w:sdtPr>
        <w:sdtEndPr/>
        <w:sdtContent>
          <w:r w:rsidR="00135B71" w:rsidRPr="00AA66E2">
            <w:rPr>
              <w:rFonts w:ascii="標楷體" w:eastAsia="標楷體" w:hAnsi="標楷體" w:cs="Gungsuh"/>
              <w:color w:val="000000"/>
              <w:sz w:val="28"/>
              <w:szCs w:val="28"/>
            </w:rPr>
            <w:t>投標文件收件地點及截止期限</w:t>
          </w:r>
        </w:sdtContent>
      </w:sdt>
    </w:p>
    <w:p w14:paraId="53698CCF" w14:textId="7E8179F8" w:rsidR="00135B71" w:rsidRPr="008D242A" w:rsidRDefault="00CD294E" w:rsidP="00135B71">
      <w:pPr>
        <w:numPr>
          <w:ilvl w:val="0"/>
          <w:numId w:val="132"/>
        </w:numPr>
        <w:pBdr>
          <w:top w:val="nil"/>
          <w:left w:val="nil"/>
          <w:bottom w:val="nil"/>
          <w:right w:val="nil"/>
          <w:between w:val="nil"/>
        </w:pBdr>
        <w:spacing w:line="400" w:lineRule="auto"/>
        <w:ind w:left="1091" w:hanging="851"/>
        <w:rPr>
          <w:rFonts w:ascii="標楷體" w:eastAsia="標楷體" w:hAnsi="標楷體" w:cs="Times New Roman"/>
          <w:color w:val="FF0000"/>
          <w:sz w:val="28"/>
          <w:szCs w:val="28"/>
        </w:rPr>
      </w:pPr>
      <w:sdt>
        <w:sdtPr>
          <w:rPr>
            <w:rFonts w:ascii="標楷體" w:eastAsia="標楷體" w:hAnsi="標楷體"/>
          </w:rPr>
          <w:tag w:val="goog_rdk_735"/>
          <w:id w:val="1549497735"/>
        </w:sdtPr>
        <w:sdtEndPr>
          <w:rPr>
            <w:color w:val="FF0000"/>
          </w:rPr>
        </w:sdtEndPr>
        <w:sdtContent>
          <w:r w:rsidR="00135B71" w:rsidRPr="008D242A">
            <w:rPr>
              <w:rFonts w:ascii="標楷體" w:eastAsia="標楷體" w:hAnsi="標楷體" w:cs="Gungsuh"/>
              <w:color w:val="FF0000"/>
              <w:sz w:val="28"/>
              <w:szCs w:val="28"/>
            </w:rPr>
            <w:t>截止投標期限</w:t>
          </w:r>
          <w:r w:rsidR="00135B71" w:rsidRPr="008D242A">
            <w:rPr>
              <w:rFonts w:ascii="標楷體" w:eastAsia="標楷體" w:hAnsi="標楷體" w:cs="Gungsuh" w:hint="eastAsia"/>
              <w:color w:val="FF0000"/>
              <w:sz w:val="28"/>
              <w:szCs w:val="28"/>
            </w:rPr>
            <w:t>11</w:t>
          </w:r>
          <w:r w:rsidR="00C91DD1">
            <w:rPr>
              <w:rFonts w:ascii="標楷體" w:eastAsia="標楷體" w:hAnsi="標楷體" w:cs="Gungsuh"/>
              <w:color w:val="FF0000"/>
              <w:sz w:val="28"/>
              <w:szCs w:val="28"/>
            </w:rPr>
            <w:t>5</w:t>
          </w:r>
          <w:r w:rsidR="00135B71" w:rsidRPr="008D242A">
            <w:rPr>
              <w:rFonts w:ascii="標楷體" w:eastAsia="標楷體" w:hAnsi="標楷體" w:cs="Gungsuh"/>
              <w:color w:val="FF0000"/>
              <w:sz w:val="28"/>
              <w:szCs w:val="28"/>
            </w:rPr>
            <w:t>年</w:t>
          </w:r>
          <w:r w:rsidR="003914E5">
            <w:rPr>
              <w:rFonts w:ascii="標楷體" w:eastAsia="標楷體" w:hAnsi="標楷體" w:cs="Gungsuh"/>
              <w:color w:val="FF0000"/>
              <w:sz w:val="28"/>
              <w:szCs w:val="28"/>
            </w:rPr>
            <w:t>06</w:t>
          </w:r>
          <w:r w:rsidR="00135B71" w:rsidRPr="008D242A">
            <w:rPr>
              <w:rFonts w:ascii="標楷體" w:eastAsia="標楷體" w:hAnsi="標楷體" w:cs="Gungsuh"/>
              <w:color w:val="FF0000"/>
              <w:sz w:val="28"/>
              <w:szCs w:val="28"/>
            </w:rPr>
            <w:t>月</w:t>
          </w:r>
          <w:r w:rsidR="00401E52">
            <w:rPr>
              <w:rFonts w:ascii="標楷體" w:eastAsia="標楷體" w:hAnsi="標楷體" w:cs="Gungsuh" w:hint="eastAsia"/>
              <w:color w:val="FF0000"/>
              <w:sz w:val="28"/>
              <w:szCs w:val="28"/>
            </w:rPr>
            <w:t>30</w:t>
          </w:r>
          <w:r w:rsidR="003914E5">
            <w:rPr>
              <w:rFonts w:ascii="標楷體" w:eastAsia="標楷體" w:hAnsi="標楷體" w:cs="Gungsuh"/>
              <w:color w:val="FF0000"/>
              <w:sz w:val="28"/>
              <w:szCs w:val="28"/>
            </w:rPr>
            <w:t>日</w:t>
          </w:r>
          <w:r w:rsidR="00135B71" w:rsidRPr="008D242A">
            <w:rPr>
              <w:rFonts w:ascii="標楷體" w:eastAsia="標楷體" w:hAnsi="標楷體" w:cs="Gungsuh"/>
              <w:color w:val="FF0000"/>
              <w:sz w:val="28"/>
              <w:szCs w:val="28"/>
            </w:rPr>
            <w:t>下午</w:t>
          </w:r>
          <w:r w:rsidR="003914E5">
            <w:rPr>
              <w:rFonts w:ascii="標楷體" w:eastAsia="標楷體" w:hAnsi="標楷體" w:cs="Gungsuh"/>
              <w:color w:val="FF0000"/>
              <w:sz w:val="28"/>
              <w:szCs w:val="28"/>
            </w:rPr>
            <w:t>17</w:t>
          </w:r>
          <w:r w:rsidR="00135B71" w:rsidRPr="008D242A">
            <w:rPr>
              <w:rFonts w:ascii="標楷體" w:eastAsia="標楷體" w:hAnsi="標楷體" w:cs="Gungsuh" w:hint="eastAsia"/>
              <w:color w:val="FF0000"/>
              <w:sz w:val="28"/>
              <w:szCs w:val="28"/>
            </w:rPr>
            <w:t>時</w:t>
          </w:r>
          <w:r w:rsidR="00135B71" w:rsidRPr="008D242A">
            <w:rPr>
              <w:rFonts w:ascii="標楷體" w:eastAsia="標楷體" w:hAnsi="標楷體" w:cs="Gungsuh"/>
              <w:color w:val="FF0000"/>
              <w:sz w:val="28"/>
              <w:szCs w:val="28"/>
            </w:rPr>
            <w:t>前，以掛號郵遞（郵戳為憑）或專人送達至下列收件地點：</w:t>
          </w:r>
        </w:sdtContent>
      </w:sdt>
    </w:p>
    <w:sdt>
      <w:sdtPr>
        <w:rPr>
          <w:rFonts w:ascii="標楷體" w:eastAsia="標楷體" w:hAnsi="標楷體"/>
          <w:color w:val="FF0000"/>
        </w:rPr>
        <w:tag w:val="goog_rdk_736"/>
        <w:id w:val="591510936"/>
      </w:sdtPr>
      <w:sdtEndPr/>
      <w:sdtContent>
        <w:p w14:paraId="55ACE960" w14:textId="77777777" w:rsidR="00C91DD1" w:rsidRPr="00C91DD1" w:rsidRDefault="00135B71" w:rsidP="00135B71">
          <w:pPr>
            <w:numPr>
              <w:ilvl w:val="0"/>
              <w:numId w:val="80"/>
            </w:numPr>
            <w:pBdr>
              <w:top w:val="nil"/>
              <w:left w:val="nil"/>
              <w:bottom w:val="nil"/>
              <w:right w:val="nil"/>
              <w:between w:val="nil"/>
            </w:pBdr>
            <w:spacing w:line="400" w:lineRule="auto"/>
            <w:ind w:left="1004" w:hanging="284"/>
            <w:rPr>
              <w:rFonts w:ascii="標楷體" w:eastAsia="標楷體" w:hAnsi="標楷體" w:cs="Times New Roman"/>
              <w:color w:val="FF0000"/>
              <w:sz w:val="28"/>
              <w:szCs w:val="28"/>
            </w:rPr>
          </w:pPr>
          <w:r w:rsidRPr="008D242A">
            <w:rPr>
              <w:rFonts w:ascii="標楷體" w:eastAsia="標楷體" w:hAnsi="標楷體" w:cs="Gungsuh"/>
              <w:color w:val="FF0000"/>
              <w:sz w:val="28"/>
              <w:szCs w:val="28"/>
            </w:rPr>
            <w:t xml:space="preserve">郵遞送達： </w:t>
          </w:r>
          <w:r w:rsidR="00C91DD1">
            <w:rPr>
              <w:rFonts w:ascii="標楷體" w:eastAsia="標楷體" w:hAnsi="標楷體" w:cs="Gungsuh" w:hint="eastAsia"/>
              <w:color w:val="FF0000"/>
              <w:sz w:val="28"/>
              <w:szCs w:val="28"/>
            </w:rPr>
            <w:t>7</w:t>
          </w:r>
          <w:r w:rsidR="00C91DD1">
            <w:rPr>
              <w:rFonts w:ascii="標楷體" w:eastAsia="標楷體" w:hAnsi="標楷體" w:cs="Gungsuh"/>
              <w:color w:val="FF0000"/>
              <w:sz w:val="28"/>
              <w:szCs w:val="28"/>
            </w:rPr>
            <w:t>2242</w:t>
          </w:r>
          <w:proofErr w:type="gramStart"/>
          <w:r w:rsidR="00C91DD1">
            <w:rPr>
              <w:rFonts w:ascii="標楷體" w:eastAsia="標楷體" w:hAnsi="標楷體" w:cs="Gungsuh"/>
              <w:color w:val="FF0000"/>
              <w:sz w:val="28"/>
              <w:szCs w:val="28"/>
            </w:rPr>
            <w:t>臺</w:t>
          </w:r>
          <w:proofErr w:type="gramEnd"/>
          <w:r w:rsidR="00C91DD1">
            <w:rPr>
              <w:rFonts w:ascii="標楷體" w:eastAsia="標楷體" w:hAnsi="標楷體" w:cs="Gungsuh"/>
              <w:color w:val="FF0000"/>
              <w:sz w:val="28"/>
              <w:szCs w:val="28"/>
            </w:rPr>
            <w:t>南市佳里區六安里</w:t>
          </w:r>
          <w:r w:rsidR="00C91DD1">
            <w:rPr>
              <w:rFonts w:ascii="標楷體" w:eastAsia="標楷體" w:hAnsi="標楷體" w:cs="Gungsuh" w:hint="eastAsia"/>
              <w:color w:val="FF0000"/>
              <w:sz w:val="28"/>
              <w:szCs w:val="28"/>
            </w:rPr>
            <w:t>117號</w:t>
          </w:r>
        </w:p>
        <w:p w14:paraId="134BB20D" w14:textId="6C467790" w:rsidR="00135B71" w:rsidRPr="008D242A" w:rsidRDefault="00C91DD1" w:rsidP="00C63A43">
          <w:pPr>
            <w:pBdr>
              <w:top w:val="nil"/>
              <w:left w:val="nil"/>
              <w:bottom w:val="nil"/>
              <w:right w:val="nil"/>
              <w:between w:val="nil"/>
            </w:pBdr>
            <w:spacing w:line="400" w:lineRule="auto"/>
            <w:ind w:firstLineChars="354" w:firstLine="991"/>
            <w:rPr>
              <w:rFonts w:ascii="標楷體" w:eastAsia="標楷體" w:hAnsi="標楷體" w:cs="Times New Roman"/>
              <w:color w:val="FF0000"/>
              <w:sz w:val="28"/>
              <w:szCs w:val="28"/>
            </w:rPr>
          </w:pPr>
          <w:r>
            <w:rPr>
              <w:rFonts w:ascii="標楷體" w:eastAsia="標楷體" w:hAnsi="標楷體" w:cs="Gungsuh" w:hint="eastAsia"/>
              <w:color w:val="FF0000"/>
              <w:sz w:val="28"/>
              <w:szCs w:val="28"/>
            </w:rPr>
            <w:t>國立北門高級農工職業學校</w:t>
          </w:r>
          <w:r w:rsidR="00A61070" w:rsidRPr="008D242A">
            <w:rPr>
              <w:rFonts w:ascii="標楷體" w:eastAsia="標楷體" w:hAnsi="標楷體" w:cs="Gungsuh" w:hint="eastAsia"/>
              <w:color w:val="FF0000"/>
              <w:sz w:val="28"/>
              <w:szCs w:val="28"/>
            </w:rPr>
            <w:t>(總務處</w:t>
          </w:r>
          <w:r>
            <w:rPr>
              <w:rFonts w:ascii="標楷體" w:eastAsia="標楷體" w:hAnsi="標楷體" w:cs="Gungsuh" w:hint="eastAsia"/>
              <w:color w:val="FF0000"/>
              <w:sz w:val="28"/>
              <w:szCs w:val="28"/>
            </w:rPr>
            <w:t>文書</w:t>
          </w:r>
          <w:r w:rsidR="001003AA">
            <w:rPr>
              <w:rFonts w:ascii="標楷體" w:eastAsia="標楷體" w:hAnsi="標楷體" w:cs="Gungsuh" w:hint="eastAsia"/>
              <w:color w:val="FF0000"/>
              <w:sz w:val="28"/>
              <w:szCs w:val="28"/>
            </w:rPr>
            <w:t>組</w:t>
          </w:r>
          <w:r w:rsidR="00A61070" w:rsidRPr="008D242A">
            <w:rPr>
              <w:rFonts w:ascii="標楷體" w:eastAsia="標楷體" w:hAnsi="標楷體" w:cs="Gungsuh" w:hint="eastAsia"/>
              <w:color w:val="FF0000"/>
              <w:sz w:val="28"/>
              <w:szCs w:val="28"/>
            </w:rPr>
            <w:t>)</w:t>
          </w:r>
        </w:p>
      </w:sdtContent>
    </w:sdt>
    <w:p w14:paraId="48B0A84C" w14:textId="77777777" w:rsidR="00F84888" w:rsidRPr="00F84888" w:rsidRDefault="00135B71" w:rsidP="00135B71">
      <w:pPr>
        <w:numPr>
          <w:ilvl w:val="0"/>
          <w:numId w:val="80"/>
        </w:numPr>
        <w:pBdr>
          <w:top w:val="nil"/>
          <w:left w:val="nil"/>
          <w:bottom w:val="nil"/>
          <w:right w:val="nil"/>
          <w:between w:val="nil"/>
        </w:pBdr>
        <w:spacing w:line="400" w:lineRule="auto"/>
        <w:ind w:left="1004" w:hanging="284"/>
        <w:rPr>
          <w:rFonts w:ascii="標楷體" w:eastAsia="標楷體" w:hAnsi="標楷體" w:cs="Times New Roman"/>
          <w:color w:val="FF0000"/>
          <w:sz w:val="28"/>
          <w:szCs w:val="28"/>
        </w:rPr>
      </w:pPr>
      <w:r w:rsidRPr="008D242A">
        <w:rPr>
          <w:rFonts w:ascii="標楷體" w:eastAsia="標楷體" w:hAnsi="標楷體" w:cs="Gungsuh"/>
          <w:color w:val="FF0000"/>
          <w:sz w:val="28"/>
          <w:szCs w:val="28"/>
        </w:rPr>
        <w:t>專人送達：</w:t>
      </w:r>
      <w:r w:rsidR="00C91DD1">
        <w:rPr>
          <w:rFonts w:ascii="標楷體" w:eastAsia="標楷體" w:hAnsi="標楷體" w:cs="Gungsuh" w:hint="eastAsia"/>
          <w:color w:val="FF0000"/>
          <w:sz w:val="28"/>
          <w:szCs w:val="28"/>
        </w:rPr>
        <w:t>7</w:t>
      </w:r>
      <w:r w:rsidR="00C91DD1">
        <w:rPr>
          <w:rFonts w:ascii="標楷體" w:eastAsia="標楷體" w:hAnsi="標楷體" w:cs="Gungsuh"/>
          <w:color w:val="FF0000"/>
          <w:sz w:val="28"/>
          <w:szCs w:val="28"/>
        </w:rPr>
        <w:t>2242</w:t>
      </w:r>
      <w:proofErr w:type="gramStart"/>
      <w:r w:rsidR="00C91DD1">
        <w:rPr>
          <w:rFonts w:ascii="標楷體" w:eastAsia="標楷體" w:hAnsi="標楷體" w:cs="Gungsuh"/>
          <w:color w:val="FF0000"/>
          <w:sz w:val="28"/>
          <w:szCs w:val="28"/>
        </w:rPr>
        <w:t>臺</w:t>
      </w:r>
      <w:proofErr w:type="gramEnd"/>
      <w:r w:rsidR="00C91DD1">
        <w:rPr>
          <w:rFonts w:ascii="標楷體" w:eastAsia="標楷體" w:hAnsi="標楷體" w:cs="Gungsuh"/>
          <w:color w:val="FF0000"/>
          <w:sz w:val="28"/>
          <w:szCs w:val="28"/>
        </w:rPr>
        <w:t>南市佳里區六安里</w:t>
      </w:r>
      <w:r w:rsidR="00C91DD1">
        <w:rPr>
          <w:rFonts w:ascii="標楷體" w:eastAsia="標楷體" w:hAnsi="標楷體" w:cs="Gungsuh" w:hint="eastAsia"/>
          <w:color w:val="FF0000"/>
          <w:sz w:val="28"/>
          <w:szCs w:val="28"/>
        </w:rPr>
        <w:t>117號</w:t>
      </w:r>
      <w:r w:rsidR="00F84888">
        <w:rPr>
          <w:rFonts w:ascii="標楷體" w:eastAsia="標楷體" w:hAnsi="標楷體" w:cs="Gungsuh" w:hint="eastAsia"/>
          <w:color w:val="FF0000"/>
          <w:sz w:val="28"/>
          <w:szCs w:val="28"/>
        </w:rPr>
        <w:t xml:space="preserve"> </w:t>
      </w:r>
    </w:p>
    <w:p w14:paraId="59FA4FD3" w14:textId="698FB21B" w:rsidR="00135B71" w:rsidRPr="008D242A" w:rsidRDefault="00C91DD1" w:rsidP="00C63A43">
      <w:pPr>
        <w:pBdr>
          <w:top w:val="nil"/>
          <w:left w:val="nil"/>
          <w:bottom w:val="nil"/>
          <w:right w:val="nil"/>
          <w:between w:val="nil"/>
        </w:pBdr>
        <w:spacing w:line="400" w:lineRule="auto"/>
        <w:ind w:left="1004"/>
        <w:rPr>
          <w:rFonts w:ascii="標楷體" w:eastAsia="標楷體" w:hAnsi="標楷體" w:cs="Times New Roman"/>
          <w:color w:val="FF0000"/>
          <w:sz w:val="28"/>
          <w:szCs w:val="28"/>
        </w:rPr>
      </w:pPr>
      <w:r>
        <w:rPr>
          <w:rFonts w:ascii="標楷體" w:eastAsia="標楷體" w:hAnsi="標楷體" w:cs="Gungsuh" w:hint="eastAsia"/>
          <w:color w:val="FF0000"/>
          <w:sz w:val="28"/>
          <w:szCs w:val="28"/>
        </w:rPr>
        <w:t>國立北門高級農工職業學校</w:t>
      </w:r>
      <w:r w:rsidRPr="008D242A">
        <w:rPr>
          <w:rFonts w:ascii="標楷體" w:eastAsia="標楷體" w:hAnsi="標楷體" w:cs="Gungsuh" w:hint="eastAsia"/>
          <w:color w:val="FF0000"/>
          <w:sz w:val="28"/>
          <w:szCs w:val="28"/>
        </w:rPr>
        <w:t>(總務處</w:t>
      </w:r>
      <w:r>
        <w:rPr>
          <w:rFonts w:ascii="標楷體" w:eastAsia="標楷體" w:hAnsi="標楷體" w:cs="Gungsuh" w:hint="eastAsia"/>
          <w:color w:val="FF0000"/>
          <w:sz w:val="28"/>
          <w:szCs w:val="28"/>
        </w:rPr>
        <w:t>文書組</w:t>
      </w:r>
      <w:r w:rsidRPr="008D242A">
        <w:rPr>
          <w:rFonts w:ascii="標楷體" w:eastAsia="標楷體" w:hAnsi="標楷體" w:cs="Gungsuh" w:hint="eastAsia"/>
          <w:color w:val="FF0000"/>
          <w:sz w:val="28"/>
          <w:szCs w:val="28"/>
        </w:rPr>
        <w:t>)</w:t>
      </w:r>
      <w:r w:rsidR="00F84888">
        <w:rPr>
          <w:rFonts w:ascii="標楷體" w:eastAsia="標楷體" w:hAnsi="標楷體" w:cs="Gungsuh" w:hint="eastAsia"/>
          <w:color w:val="FF0000"/>
          <w:sz w:val="28"/>
          <w:szCs w:val="28"/>
        </w:rPr>
        <w:t>；（</w:t>
      </w:r>
      <w:r w:rsidR="00135B71" w:rsidRPr="008D242A">
        <w:rPr>
          <w:rFonts w:ascii="標楷體" w:eastAsia="標楷體" w:hAnsi="標楷體" w:cs="Gungsuh"/>
          <w:color w:val="FF0000"/>
          <w:sz w:val="28"/>
          <w:szCs w:val="28"/>
        </w:rPr>
        <w:t>需於</w:t>
      </w:r>
      <w:sdt>
        <w:sdtPr>
          <w:rPr>
            <w:rFonts w:ascii="標楷體" w:eastAsia="標楷體" w:hAnsi="標楷體"/>
            <w:color w:val="FF0000"/>
          </w:rPr>
          <w:tag w:val="goog_rdk_738"/>
          <w:id w:val="945199185"/>
        </w:sdtPr>
        <w:sdtEndPr/>
        <w:sdtContent>
          <w:r w:rsidR="00135B71" w:rsidRPr="008D242A">
            <w:rPr>
              <w:rFonts w:ascii="標楷體" w:eastAsia="標楷體" w:hAnsi="標楷體" w:cs="Gungsuh"/>
              <w:b/>
              <w:color w:val="FF0000"/>
              <w:sz w:val="28"/>
              <w:szCs w:val="28"/>
            </w:rPr>
            <w:t>上班時間</w:t>
          </w:r>
        </w:sdtContent>
      </w:sdt>
      <w:sdt>
        <w:sdtPr>
          <w:rPr>
            <w:rFonts w:ascii="標楷體" w:eastAsia="標楷體" w:hAnsi="標楷體"/>
            <w:color w:val="FF0000"/>
          </w:rPr>
          <w:tag w:val="goog_rdk_739"/>
          <w:id w:val="-1220970936"/>
        </w:sdtPr>
        <w:sdtEndPr/>
        <w:sdtContent>
          <w:r w:rsidR="00135B71" w:rsidRPr="008D242A">
            <w:rPr>
              <w:rFonts w:ascii="標楷體" w:eastAsia="標楷體" w:hAnsi="標楷體" w:cs="Gungsuh"/>
              <w:color w:val="FF0000"/>
              <w:sz w:val="28"/>
              <w:szCs w:val="28"/>
            </w:rPr>
            <w:t>送交</w:t>
          </w:r>
          <w:r w:rsidR="00F84888">
            <w:rPr>
              <w:rFonts w:ascii="標楷體" w:eastAsia="標楷體" w:hAnsi="標楷體" w:cs="Gungsuh"/>
              <w:color w:val="FF0000"/>
              <w:sz w:val="28"/>
              <w:szCs w:val="28"/>
            </w:rPr>
            <w:t>）</w:t>
          </w:r>
          <w:r w:rsidR="00135B71" w:rsidRPr="008D242A">
            <w:rPr>
              <w:rFonts w:ascii="標楷體" w:eastAsia="標楷體" w:hAnsi="標楷體" w:cs="Gungsuh"/>
              <w:color w:val="FF0000"/>
              <w:sz w:val="28"/>
              <w:szCs w:val="28"/>
            </w:rPr>
            <w:t>。</w:t>
          </w:r>
        </w:sdtContent>
      </w:sdt>
    </w:p>
    <w:p w14:paraId="72D526D8" w14:textId="77777777" w:rsidR="00135B71" w:rsidRPr="00AA66E2" w:rsidRDefault="00CD294E" w:rsidP="00135B71">
      <w:pPr>
        <w:numPr>
          <w:ilvl w:val="0"/>
          <w:numId w:val="7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40"/>
          <w:id w:val="232047591"/>
        </w:sdtPr>
        <w:sdtEndPr/>
        <w:sdtContent>
          <w:r w:rsidR="00135B71" w:rsidRPr="00AA66E2">
            <w:rPr>
              <w:rFonts w:ascii="標楷體" w:eastAsia="標楷體" w:hAnsi="標楷體" w:cs="Gungsuh"/>
              <w:color w:val="000000"/>
              <w:sz w:val="28"/>
              <w:szCs w:val="28"/>
            </w:rPr>
            <w:t>投標文件收件截止期限以標租公告為</w:t>
          </w:r>
          <w:proofErr w:type="gramStart"/>
          <w:r w:rsidR="00135B71" w:rsidRPr="00AA66E2">
            <w:rPr>
              <w:rFonts w:ascii="標楷體" w:eastAsia="標楷體" w:hAnsi="標楷體" w:cs="Gungsuh"/>
              <w:color w:val="000000"/>
              <w:sz w:val="28"/>
              <w:szCs w:val="28"/>
            </w:rPr>
            <w:t>準</w:t>
          </w:r>
          <w:proofErr w:type="gramEnd"/>
          <w:r w:rsidR="00135B71" w:rsidRPr="00AA66E2">
            <w:rPr>
              <w:rFonts w:ascii="標楷體" w:eastAsia="標楷體" w:hAnsi="標楷體" w:cs="Gungsuh"/>
              <w:color w:val="000000"/>
              <w:sz w:val="28"/>
              <w:szCs w:val="28"/>
            </w:rPr>
            <w:t>，截止收件日或開標日為辦公日，而該日因故停止辦公，以次一辦公日之同一截止收件或開標時間代之。</w:t>
          </w:r>
        </w:sdtContent>
      </w:sdt>
    </w:p>
    <w:bookmarkStart w:id="18" w:name="_heading=h.1egqt2p" w:colFirst="0" w:colLast="0"/>
    <w:bookmarkEnd w:id="18"/>
    <w:p w14:paraId="76401A76" w14:textId="295FD33D" w:rsidR="00135B71" w:rsidRPr="00AA66E2" w:rsidRDefault="00CD294E" w:rsidP="00135B71">
      <w:pPr>
        <w:pBdr>
          <w:top w:val="nil"/>
          <w:left w:val="nil"/>
          <w:bottom w:val="nil"/>
          <w:right w:val="nil"/>
          <w:between w:val="nil"/>
        </w:pBdr>
        <w:spacing w:line="400" w:lineRule="auto"/>
        <w:ind w:left="-141"/>
        <w:rPr>
          <w:rFonts w:ascii="標楷體" w:eastAsia="標楷體" w:hAnsi="標楷體" w:cs="Times New Roman"/>
          <w:color w:val="000000"/>
          <w:sz w:val="28"/>
          <w:szCs w:val="28"/>
        </w:rPr>
      </w:pPr>
      <w:sdt>
        <w:sdtPr>
          <w:rPr>
            <w:rFonts w:ascii="標楷體" w:eastAsia="標楷體" w:hAnsi="標楷體"/>
          </w:rPr>
          <w:tag w:val="goog_rdk_741"/>
          <w:id w:val="-560483589"/>
        </w:sdtPr>
        <w:sdtEndPr/>
        <w:sdtContent>
          <w:r w:rsidR="00135B71" w:rsidRPr="003D28D8">
            <w:rPr>
              <w:rFonts w:ascii="標楷體" w:eastAsia="標楷體" w:hAnsi="標楷體" w:cs="Gungsuh"/>
              <w:b/>
              <w:sz w:val="28"/>
              <w:szCs w:val="28"/>
            </w:rPr>
            <w:t>十二</w:t>
          </w:r>
          <w:r w:rsidR="00135B71" w:rsidRPr="00AA66E2">
            <w:rPr>
              <w:rFonts w:ascii="標楷體" w:eastAsia="標楷體" w:hAnsi="標楷體" w:cs="Gungsuh"/>
              <w:b/>
              <w:sz w:val="22"/>
              <w:szCs w:val="22"/>
            </w:rPr>
            <w:tab/>
          </w:r>
        </w:sdtContent>
      </w:sdt>
      <w:sdt>
        <w:sdtPr>
          <w:rPr>
            <w:rFonts w:ascii="標楷體" w:eastAsia="標楷體" w:hAnsi="標楷體"/>
          </w:rPr>
          <w:tag w:val="goog_rdk_742"/>
          <w:id w:val="-1739387400"/>
        </w:sdtPr>
        <w:sdtEndPr/>
        <w:sdtContent>
          <w:proofErr w:type="gramStart"/>
          <w:r w:rsidR="00135B71" w:rsidRPr="00AA66E2">
            <w:rPr>
              <w:rFonts w:ascii="標楷體" w:eastAsia="標楷體" w:hAnsi="標楷體" w:cs="Gungsuh"/>
              <w:color w:val="000000"/>
              <w:sz w:val="28"/>
              <w:szCs w:val="28"/>
            </w:rPr>
            <w:t>押</w:t>
          </w:r>
          <w:proofErr w:type="gramEnd"/>
          <w:r w:rsidR="00135B71" w:rsidRPr="00AA66E2">
            <w:rPr>
              <w:rFonts w:ascii="標楷體" w:eastAsia="標楷體" w:hAnsi="標楷體" w:cs="Gungsuh"/>
              <w:color w:val="000000"/>
              <w:sz w:val="28"/>
              <w:szCs w:val="28"/>
            </w:rPr>
            <w:t>標金繳納方式、沒收與發還</w:t>
          </w:r>
        </w:sdtContent>
      </w:sdt>
    </w:p>
    <w:p w14:paraId="14441396" w14:textId="6C74DD9F" w:rsidR="00135B71" w:rsidRPr="00AA66E2" w:rsidRDefault="00CD294E" w:rsidP="00135B71">
      <w:pPr>
        <w:numPr>
          <w:ilvl w:val="0"/>
          <w:numId w:val="91"/>
        </w:numPr>
        <w:pBdr>
          <w:top w:val="nil"/>
          <w:left w:val="nil"/>
          <w:bottom w:val="nil"/>
          <w:right w:val="nil"/>
          <w:between w:val="nil"/>
        </w:pBdr>
        <w:spacing w:line="400" w:lineRule="auto"/>
        <w:ind w:left="1091" w:hanging="851"/>
        <w:rPr>
          <w:rFonts w:ascii="標楷體" w:eastAsia="標楷體" w:hAnsi="標楷體" w:cs="Times New Roman"/>
          <w:b/>
          <w:color w:val="000000"/>
          <w:sz w:val="28"/>
          <w:szCs w:val="28"/>
        </w:rPr>
      </w:pPr>
      <w:sdt>
        <w:sdtPr>
          <w:rPr>
            <w:rFonts w:ascii="標楷體" w:eastAsia="標楷體" w:hAnsi="標楷體"/>
          </w:rPr>
          <w:tag w:val="goog_rdk_743"/>
          <w:id w:val="898558835"/>
        </w:sdtPr>
        <w:sdtEndPr/>
        <w:sdtContent>
          <w:r w:rsidR="00135B71" w:rsidRPr="00A03243">
            <w:rPr>
              <w:rFonts w:ascii="標楷體" w:eastAsia="標楷體" w:hAnsi="標楷體" w:cs="Gungsuh"/>
              <w:b/>
              <w:color w:val="000000"/>
              <w:sz w:val="28"/>
              <w:szCs w:val="28"/>
              <w:shd w:val="pct15" w:color="auto" w:fill="FFFFFF"/>
            </w:rPr>
            <w:t>本</w:t>
          </w:r>
          <w:proofErr w:type="gramStart"/>
          <w:r w:rsidR="00135B71" w:rsidRPr="00A03243">
            <w:rPr>
              <w:rFonts w:ascii="標楷體" w:eastAsia="標楷體" w:hAnsi="標楷體" w:cs="Gungsuh"/>
              <w:b/>
              <w:color w:val="000000"/>
              <w:sz w:val="28"/>
              <w:szCs w:val="28"/>
              <w:shd w:val="pct15" w:color="auto" w:fill="FFFFFF"/>
            </w:rPr>
            <w:t>標租案押</w:t>
          </w:r>
          <w:proofErr w:type="gramEnd"/>
          <w:r w:rsidR="00135B71" w:rsidRPr="00A03243">
            <w:rPr>
              <w:rFonts w:ascii="標楷體" w:eastAsia="標楷體" w:hAnsi="標楷體" w:cs="Gungsuh"/>
              <w:b/>
              <w:color w:val="000000"/>
              <w:sz w:val="28"/>
              <w:szCs w:val="28"/>
              <w:shd w:val="pct15" w:color="auto" w:fill="FFFFFF"/>
            </w:rPr>
            <w:t>標金為</w:t>
          </w:r>
          <w:r w:rsidR="00135B71" w:rsidRPr="00A03243">
            <w:rPr>
              <w:rFonts w:ascii="標楷體" w:eastAsia="標楷體" w:hAnsi="標楷體" w:cs="Gungsuh"/>
              <w:b/>
              <w:color w:val="0000FF"/>
              <w:sz w:val="28"/>
              <w:szCs w:val="28"/>
              <w:shd w:val="pct15" w:color="auto" w:fill="FFFFFF"/>
            </w:rPr>
            <w:t>新臺幣</w:t>
          </w:r>
          <w:r w:rsidR="002C0E9E" w:rsidRPr="00A03243">
            <w:rPr>
              <w:rFonts w:ascii="標楷體" w:eastAsia="標楷體" w:hAnsi="標楷體" w:cs="Gungsuh" w:hint="eastAsia"/>
              <w:b/>
              <w:color w:val="0000FF"/>
              <w:sz w:val="28"/>
              <w:szCs w:val="28"/>
              <w:shd w:val="pct15" w:color="auto" w:fill="FFFFFF"/>
            </w:rPr>
            <w:t>2</w:t>
          </w:r>
          <w:r w:rsidR="00A92225" w:rsidRPr="00A03243">
            <w:rPr>
              <w:rFonts w:ascii="標楷體" w:eastAsia="標楷體" w:hAnsi="標楷體" w:cs="Gungsuh"/>
              <w:b/>
              <w:color w:val="0000FF"/>
              <w:sz w:val="28"/>
              <w:szCs w:val="28"/>
              <w:shd w:val="pct15" w:color="auto" w:fill="FFFFFF"/>
            </w:rPr>
            <w:t>,</w:t>
          </w:r>
          <w:r w:rsidR="002C0E9E" w:rsidRPr="00A03243">
            <w:rPr>
              <w:rFonts w:ascii="標楷體" w:eastAsia="標楷體" w:hAnsi="標楷體" w:cs="Gungsuh"/>
              <w:b/>
              <w:color w:val="0000FF"/>
              <w:sz w:val="28"/>
              <w:szCs w:val="28"/>
              <w:shd w:val="pct15" w:color="auto" w:fill="FFFFFF"/>
            </w:rPr>
            <w:t>0</w:t>
          </w:r>
          <w:r w:rsidR="00A92225" w:rsidRPr="00A03243">
            <w:rPr>
              <w:rFonts w:ascii="標楷體" w:eastAsia="標楷體" w:hAnsi="標楷體" w:cs="Gungsuh"/>
              <w:b/>
              <w:color w:val="0000FF"/>
              <w:sz w:val="28"/>
              <w:szCs w:val="28"/>
              <w:shd w:val="pct15" w:color="auto" w:fill="FFFFFF"/>
            </w:rPr>
            <w:t>00</w:t>
          </w:r>
          <w:r w:rsidR="00A92225" w:rsidRPr="00A03243">
            <w:rPr>
              <w:rFonts w:ascii="標楷體" w:eastAsia="標楷體" w:hAnsi="標楷體" w:cs="Gungsuh" w:hint="eastAsia"/>
              <w:b/>
              <w:color w:val="0000FF"/>
              <w:sz w:val="28"/>
              <w:szCs w:val="28"/>
              <w:shd w:val="pct15" w:color="auto" w:fill="FFFFFF"/>
            </w:rPr>
            <w:t>,</w:t>
          </w:r>
          <w:r w:rsidR="00A92225" w:rsidRPr="00A03243">
            <w:rPr>
              <w:rFonts w:ascii="標楷體" w:eastAsia="標楷體" w:hAnsi="標楷體" w:cs="Gungsuh"/>
              <w:b/>
              <w:color w:val="0000FF"/>
              <w:sz w:val="28"/>
              <w:szCs w:val="28"/>
              <w:shd w:val="pct15" w:color="auto" w:fill="FFFFFF"/>
            </w:rPr>
            <w:t>000</w:t>
          </w:r>
          <w:r w:rsidR="00135B71" w:rsidRPr="00A03243">
            <w:rPr>
              <w:rFonts w:ascii="標楷體" w:eastAsia="標楷體" w:hAnsi="標楷體" w:cs="Gungsuh"/>
              <w:b/>
              <w:color w:val="0000FF"/>
              <w:sz w:val="28"/>
              <w:szCs w:val="28"/>
              <w:shd w:val="pct15" w:color="auto" w:fill="FFFFFF"/>
            </w:rPr>
            <w:t>元整</w:t>
          </w:r>
          <w:r w:rsidR="00135B71" w:rsidRPr="00A03243">
            <w:rPr>
              <w:rFonts w:ascii="標楷體" w:eastAsia="標楷體" w:hAnsi="標楷體" w:cs="Gungsuh"/>
              <w:b/>
              <w:color w:val="000000"/>
              <w:sz w:val="28"/>
              <w:szCs w:val="28"/>
              <w:shd w:val="pct15" w:color="auto" w:fill="FFFFFF"/>
            </w:rPr>
            <w:t>。（每</w:t>
          </w:r>
          <w:proofErr w:type="spellStart"/>
          <w:r w:rsidR="00135B71" w:rsidRPr="00A03243">
            <w:rPr>
              <w:rFonts w:ascii="標楷體" w:eastAsia="標楷體" w:hAnsi="標楷體" w:cs="Gungsuh"/>
              <w:b/>
              <w:color w:val="000000"/>
              <w:sz w:val="28"/>
              <w:szCs w:val="28"/>
              <w:shd w:val="pct15" w:color="auto" w:fill="FFFFFF"/>
            </w:rPr>
            <w:t>kWp</w:t>
          </w:r>
          <w:proofErr w:type="spellEnd"/>
          <w:r w:rsidR="00135B71" w:rsidRPr="00A03243">
            <w:rPr>
              <w:rFonts w:ascii="標楷體" w:eastAsia="標楷體" w:hAnsi="標楷體" w:cs="Gungsuh"/>
              <w:b/>
              <w:color w:val="000000"/>
              <w:sz w:val="28"/>
              <w:szCs w:val="28"/>
              <w:shd w:val="pct15" w:color="auto" w:fill="FFFFFF"/>
            </w:rPr>
            <w:t>以</w:t>
          </w:r>
          <w:r w:rsidR="00135B71" w:rsidRPr="00A03243">
            <w:rPr>
              <w:rFonts w:ascii="標楷體" w:eastAsia="標楷體" w:hAnsi="標楷體" w:cs="Gungsuh"/>
              <w:b/>
              <w:color w:val="0000FF"/>
              <w:sz w:val="28"/>
              <w:szCs w:val="28"/>
              <w:shd w:val="pct15" w:color="auto" w:fill="FFFFFF"/>
            </w:rPr>
            <w:t>新臺幣</w:t>
          </w:r>
          <w:r w:rsidR="00A92225" w:rsidRPr="00A03243">
            <w:rPr>
              <w:rFonts w:ascii="標楷體" w:eastAsia="標楷體" w:hAnsi="標楷體" w:cs="Gungsuh"/>
              <w:b/>
              <w:color w:val="0000FF"/>
              <w:sz w:val="28"/>
              <w:szCs w:val="28"/>
              <w:shd w:val="pct15" w:color="auto" w:fill="FFFFFF"/>
            </w:rPr>
            <w:t>2,000</w:t>
          </w:r>
          <w:r w:rsidR="00135B71" w:rsidRPr="00A03243">
            <w:rPr>
              <w:rFonts w:ascii="標楷體" w:eastAsia="標楷體" w:hAnsi="標楷體" w:cs="Gungsuh"/>
              <w:b/>
              <w:color w:val="0000FF"/>
              <w:sz w:val="28"/>
              <w:szCs w:val="28"/>
              <w:shd w:val="pct15" w:color="auto" w:fill="FFFFFF"/>
            </w:rPr>
            <w:t>元</w:t>
          </w:r>
          <w:r w:rsidR="00135B71" w:rsidRPr="00A03243">
            <w:rPr>
              <w:rFonts w:ascii="標楷體" w:eastAsia="標楷體" w:hAnsi="標楷體" w:cs="Gungsuh"/>
              <w:b/>
              <w:color w:val="000000"/>
              <w:sz w:val="28"/>
              <w:szCs w:val="28"/>
              <w:shd w:val="pct15" w:color="auto" w:fill="FFFFFF"/>
            </w:rPr>
            <w:t>計算）</w:t>
          </w:r>
        </w:sdtContent>
      </w:sdt>
    </w:p>
    <w:p w14:paraId="12B01891" w14:textId="75798D98" w:rsidR="00135B71" w:rsidRPr="00AA66E2" w:rsidRDefault="00CD294E" w:rsidP="00135B71">
      <w:pPr>
        <w:numPr>
          <w:ilvl w:val="0"/>
          <w:numId w:val="5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44"/>
          <w:id w:val="-156154785"/>
        </w:sdtPr>
        <w:sdtEndPr>
          <w:rPr>
            <w:shd w:val="pct15" w:color="auto" w:fill="FFFFFF"/>
          </w:rPr>
        </w:sdtEndPr>
        <w:sdtContent>
          <w:proofErr w:type="gramStart"/>
          <w:r w:rsidR="00135B71" w:rsidRPr="00A03243">
            <w:rPr>
              <w:rFonts w:ascii="標楷體" w:eastAsia="標楷體" w:hAnsi="標楷體" w:cs="Gungsuh"/>
              <w:color w:val="000000"/>
              <w:sz w:val="28"/>
              <w:szCs w:val="28"/>
              <w:shd w:val="pct15" w:color="auto" w:fill="FFFFFF"/>
            </w:rPr>
            <w:t>押</w:t>
          </w:r>
          <w:proofErr w:type="gramEnd"/>
          <w:r w:rsidR="00135B71" w:rsidRPr="00A03243">
            <w:rPr>
              <w:rFonts w:ascii="標楷體" w:eastAsia="標楷體" w:hAnsi="標楷體" w:cs="Gungsuh"/>
              <w:color w:val="000000"/>
              <w:sz w:val="28"/>
              <w:szCs w:val="28"/>
              <w:shd w:val="pct15" w:color="auto" w:fill="FFFFFF"/>
            </w:rPr>
            <w:t>標金繳納期限：截止投標期限前繳納</w:t>
          </w:r>
          <w:proofErr w:type="gramStart"/>
          <w:r w:rsidR="00135B71" w:rsidRPr="00A03243">
            <w:rPr>
              <w:rFonts w:ascii="標楷體" w:eastAsia="標楷體" w:hAnsi="標楷體" w:cs="Gungsuh"/>
              <w:b/>
              <w:color w:val="000000"/>
              <w:sz w:val="28"/>
              <w:szCs w:val="28"/>
              <w:shd w:val="pct15" w:color="auto" w:fill="FFFFFF"/>
            </w:rPr>
            <w:t>（</w:t>
          </w:r>
          <w:proofErr w:type="gramEnd"/>
          <w:r w:rsidR="00135B71" w:rsidRPr="00A03243">
            <w:rPr>
              <w:rFonts w:ascii="標楷體" w:eastAsia="標楷體" w:hAnsi="標楷體" w:cs="Gungsuh"/>
              <w:b/>
              <w:color w:val="000000"/>
              <w:sz w:val="28"/>
              <w:szCs w:val="28"/>
              <w:shd w:val="pct15" w:color="auto" w:fill="FFFFFF"/>
            </w:rPr>
            <w:t>限以金融機構簽發之即期本票、支票或保付支票或郵政匯票繳納</w:t>
          </w:r>
          <w:r w:rsidR="00135B71" w:rsidRPr="00A03243">
            <w:rPr>
              <w:rFonts w:ascii="標楷體" w:eastAsia="標楷體" w:hAnsi="標楷體" w:cs="Gungsuh"/>
              <w:color w:val="000000"/>
              <w:sz w:val="28"/>
              <w:szCs w:val="28"/>
              <w:shd w:val="pct15" w:color="auto" w:fill="FFFFFF"/>
            </w:rPr>
            <w:t>，票據受款人欄請具名「</w:t>
          </w:r>
        </w:sdtContent>
      </w:sdt>
      <w:sdt>
        <w:sdtPr>
          <w:rPr>
            <w:rFonts w:ascii="標楷體" w:eastAsia="標楷體" w:hAnsi="標楷體"/>
            <w:shd w:val="pct15" w:color="auto" w:fill="FFFFFF"/>
          </w:rPr>
          <w:tag w:val="goog_rdk_745"/>
          <w:id w:val="1100529039"/>
        </w:sdtPr>
        <w:sdtEndPr/>
        <w:sdtContent>
          <w:proofErr w:type="gramStart"/>
          <w:r w:rsidR="00135B71" w:rsidRPr="00A03243">
            <w:rPr>
              <w:rFonts w:ascii="標楷體" w:eastAsia="標楷體" w:hAnsi="標楷體" w:cs="Gungsuh" w:hint="eastAsia"/>
              <w:b/>
              <w:color w:val="000000"/>
              <w:sz w:val="28"/>
              <w:szCs w:val="28"/>
              <w:shd w:val="pct15" w:color="auto" w:fill="FFFFFF"/>
            </w:rPr>
            <w:t>（</w:t>
          </w:r>
          <w:proofErr w:type="gramEnd"/>
          <w:r w:rsidR="00135B71" w:rsidRPr="00A03243">
            <w:rPr>
              <w:rFonts w:ascii="標楷體" w:eastAsia="標楷體" w:hAnsi="標楷體" w:cs="Gungsuh" w:hint="eastAsia"/>
              <w:b/>
              <w:color w:val="000000"/>
              <w:sz w:val="28"/>
              <w:szCs w:val="28"/>
              <w:shd w:val="pct15" w:color="auto" w:fill="FFFFFF"/>
            </w:rPr>
            <w:t>抬頭應書名：</w:t>
          </w:r>
          <w:r w:rsidR="00135B71" w:rsidRPr="00A03243">
            <w:rPr>
              <w:rFonts w:ascii="標楷體" w:eastAsia="標楷體" w:hAnsi="標楷體" w:cs="Gungsuh" w:hint="eastAsia"/>
              <w:b/>
              <w:color w:val="0000FF"/>
              <w:sz w:val="28"/>
              <w:szCs w:val="28"/>
              <w:shd w:val="pct15" w:color="auto" w:fill="FFFFFF"/>
            </w:rPr>
            <w:t>「</w:t>
          </w:r>
          <w:r w:rsidR="00C63A43" w:rsidRPr="00A03243">
            <w:rPr>
              <w:rFonts w:ascii="標楷體" w:eastAsia="標楷體" w:hAnsi="標楷體" w:cs="Gungsuh" w:hint="eastAsia"/>
              <w:b/>
              <w:color w:val="0000FF"/>
              <w:sz w:val="28"/>
              <w:szCs w:val="28"/>
              <w:shd w:val="pct15" w:color="auto" w:fill="FFFFFF"/>
            </w:rPr>
            <w:t>國立北門高級農工職業學校</w:t>
          </w:r>
          <w:r w:rsidR="00135B71" w:rsidRPr="00A03243">
            <w:rPr>
              <w:rFonts w:ascii="標楷體" w:eastAsia="標楷體" w:hAnsi="標楷體" w:cs="Gungsuh" w:hint="eastAsia"/>
              <w:b/>
              <w:color w:val="0000FF"/>
              <w:sz w:val="28"/>
              <w:szCs w:val="28"/>
              <w:shd w:val="pct15" w:color="auto" w:fill="FFFFFF"/>
            </w:rPr>
            <w:t>」</w:t>
          </w:r>
          <w:proofErr w:type="gramStart"/>
          <w:r w:rsidR="00135B71" w:rsidRPr="00A03243">
            <w:rPr>
              <w:rFonts w:ascii="標楷體" w:eastAsia="標楷體" w:hAnsi="標楷體" w:cs="Gungsuh" w:hint="eastAsia"/>
              <w:b/>
              <w:color w:val="000000"/>
              <w:sz w:val="28"/>
              <w:szCs w:val="28"/>
              <w:shd w:val="pct15" w:color="auto" w:fill="FFFFFF"/>
            </w:rPr>
            <w:t>）</w:t>
          </w:r>
          <w:proofErr w:type="gramEnd"/>
        </w:sdtContent>
      </w:sdt>
      <w:sdt>
        <w:sdtPr>
          <w:rPr>
            <w:rFonts w:ascii="標楷體" w:eastAsia="標楷體" w:hAnsi="標楷體"/>
            <w:shd w:val="pct15" w:color="auto" w:fill="FFFFFF"/>
          </w:rPr>
          <w:tag w:val="goog_rdk_746"/>
          <w:id w:val="2058897827"/>
        </w:sdtPr>
        <w:sdtEndPr>
          <w:rPr>
            <w:shd w:val="clear" w:color="auto" w:fill="auto"/>
          </w:rPr>
        </w:sdtEndPr>
        <w:sdtContent>
          <w:r w:rsidR="00135B71" w:rsidRPr="00A03243">
            <w:rPr>
              <w:rFonts w:ascii="標楷體" w:eastAsia="標楷體" w:hAnsi="標楷體" w:cs="Gungsuh"/>
              <w:color w:val="000000"/>
              <w:sz w:val="28"/>
              <w:szCs w:val="28"/>
              <w:shd w:val="pct15" w:color="auto" w:fill="FFFFFF"/>
            </w:rPr>
            <w:t>」，否則視為無效標</w:t>
          </w:r>
          <w:proofErr w:type="gramStart"/>
          <w:r w:rsidR="00135B71" w:rsidRPr="00A03243">
            <w:rPr>
              <w:rFonts w:ascii="標楷體" w:eastAsia="標楷體" w:hAnsi="標楷體" w:cs="Gungsuh"/>
              <w:color w:val="000000"/>
              <w:sz w:val="28"/>
              <w:szCs w:val="28"/>
              <w:shd w:val="pct15" w:color="auto" w:fill="FFFFFF"/>
            </w:rPr>
            <w:t>）</w:t>
          </w:r>
          <w:proofErr w:type="gramEnd"/>
          <w:r w:rsidR="00135B71" w:rsidRPr="00AA66E2">
            <w:rPr>
              <w:rFonts w:ascii="標楷體" w:eastAsia="標楷體" w:hAnsi="標楷體" w:cs="Gungsuh"/>
              <w:color w:val="000000"/>
              <w:sz w:val="28"/>
              <w:szCs w:val="28"/>
            </w:rPr>
            <w:t>。</w:t>
          </w:r>
        </w:sdtContent>
      </w:sdt>
    </w:p>
    <w:p w14:paraId="08AB3990" w14:textId="77777777" w:rsidR="00135B71" w:rsidRPr="00AA66E2" w:rsidRDefault="00CD294E" w:rsidP="00135B71">
      <w:pPr>
        <w:numPr>
          <w:ilvl w:val="0"/>
          <w:numId w:val="4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47"/>
          <w:id w:val="1328857982"/>
        </w:sdtPr>
        <w:sdtEndPr/>
        <w:sdtContent>
          <w:proofErr w:type="gramStart"/>
          <w:r w:rsidR="00135B71" w:rsidRPr="00AA66E2">
            <w:rPr>
              <w:rFonts w:ascii="標楷體" w:eastAsia="標楷體" w:hAnsi="標楷體" w:cs="Gungsuh"/>
              <w:color w:val="000000"/>
              <w:sz w:val="28"/>
              <w:szCs w:val="28"/>
            </w:rPr>
            <w:t>押</w:t>
          </w:r>
          <w:proofErr w:type="gramEnd"/>
          <w:r w:rsidR="00135B71" w:rsidRPr="00AA66E2">
            <w:rPr>
              <w:rFonts w:ascii="標楷體" w:eastAsia="標楷體" w:hAnsi="標楷體" w:cs="Gungsuh"/>
              <w:color w:val="000000"/>
              <w:sz w:val="28"/>
              <w:szCs w:val="28"/>
            </w:rPr>
            <w:t>標金採用方式涉及有效期時，應訂於開標日後2年。</w:t>
          </w:r>
        </w:sdtContent>
      </w:sdt>
    </w:p>
    <w:p w14:paraId="2BCBF659" w14:textId="77777777" w:rsidR="00135B71" w:rsidRPr="00AA66E2" w:rsidRDefault="00CD294E" w:rsidP="00135B71">
      <w:pPr>
        <w:numPr>
          <w:ilvl w:val="0"/>
          <w:numId w:val="9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48"/>
          <w:id w:val="513888961"/>
        </w:sdtPr>
        <w:sdtEndPr/>
        <w:sdtContent>
          <w:r w:rsidR="00135B71" w:rsidRPr="00AA66E2">
            <w:rPr>
              <w:rFonts w:ascii="標楷體" w:eastAsia="標楷體" w:hAnsi="標楷體" w:cs="Gungsuh"/>
              <w:color w:val="000000"/>
              <w:sz w:val="28"/>
              <w:szCs w:val="28"/>
            </w:rPr>
            <w:t xml:space="preserve">除本須知或契約書另有規定外，於出租機關宣布決標、流、廢標及停止開標後，依規定無息發還所繳納之押標金。但投標人有下列情形者，其所繳納之押標金，不予發還，其已發還者，並予追繳： </w:t>
          </w:r>
        </w:sdtContent>
      </w:sdt>
    </w:p>
    <w:p w14:paraId="4AB66E2D" w14:textId="77777777" w:rsidR="00135B71" w:rsidRPr="00AA66E2" w:rsidRDefault="00CD294E"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49"/>
          <w:id w:val="-51539945"/>
        </w:sdtPr>
        <w:sdtEndPr/>
        <w:sdtContent>
          <w:r w:rsidR="00135B71" w:rsidRPr="00AA66E2">
            <w:rPr>
              <w:rFonts w:ascii="標楷體" w:eastAsia="標楷體" w:hAnsi="標楷體" w:cs="Gungsuh"/>
              <w:color w:val="000000"/>
              <w:sz w:val="28"/>
              <w:szCs w:val="28"/>
            </w:rPr>
            <w:t>以偽造、變造之文件標。</w:t>
          </w:r>
        </w:sdtContent>
      </w:sdt>
    </w:p>
    <w:p w14:paraId="53AD96E1" w14:textId="77777777" w:rsidR="00135B71" w:rsidRPr="00AA66E2" w:rsidRDefault="00CD294E"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0"/>
          <w:id w:val="577096757"/>
        </w:sdtPr>
        <w:sdtEndPr/>
        <w:sdtContent>
          <w:r w:rsidR="00135B71" w:rsidRPr="00AA66E2">
            <w:rPr>
              <w:rFonts w:ascii="標楷體" w:eastAsia="標楷體" w:hAnsi="標楷體" w:cs="Gungsuh"/>
              <w:color w:val="000000"/>
              <w:sz w:val="28"/>
              <w:szCs w:val="28"/>
            </w:rPr>
            <w:t>投標人另行借用他人名義或證件投標。</w:t>
          </w:r>
        </w:sdtContent>
      </w:sdt>
    </w:p>
    <w:p w14:paraId="45820A1C" w14:textId="77777777" w:rsidR="00135B71" w:rsidRPr="00AA66E2" w:rsidRDefault="00CD294E"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1"/>
          <w:id w:val="-2008746222"/>
        </w:sdtPr>
        <w:sdtEndPr/>
        <w:sdtContent>
          <w:r w:rsidR="00135B71" w:rsidRPr="00AA66E2">
            <w:rPr>
              <w:rFonts w:ascii="標楷體" w:eastAsia="標楷體" w:hAnsi="標楷體" w:cs="Gungsuh"/>
              <w:color w:val="000000"/>
              <w:sz w:val="28"/>
              <w:szCs w:val="28"/>
            </w:rPr>
            <w:t>冒用他人名義或證件投標。</w:t>
          </w:r>
        </w:sdtContent>
      </w:sdt>
    </w:p>
    <w:p w14:paraId="28CA9BE1" w14:textId="77777777" w:rsidR="00135B71" w:rsidRPr="00AA66E2" w:rsidRDefault="00CD294E"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2"/>
          <w:id w:val="-500121860"/>
        </w:sdtPr>
        <w:sdtEndPr/>
        <w:sdtContent>
          <w:r w:rsidR="00135B71" w:rsidRPr="00AA66E2">
            <w:rPr>
              <w:rFonts w:ascii="標楷體" w:eastAsia="標楷體" w:hAnsi="標楷體" w:cs="Gungsuh"/>
              <w:color w:val="000000"/>
              <w:sz w:val="28"/>
              <w:szCs w:val="28"/>
            </w:rPr>
            <w:t>開標後應得標者不接受決標或拒不簽約。</w:t>
          </w:r>
        </w:sdtContent>
      </w:sdt>
    </w:p>
    <w:p w14:paraId="7FCADA0E" w14:textId="77777777" w:rsidR="00135B71" w:rsidRPr="00AA66E2" w:rsidRDefault="00CD294E"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3"/>
          <w:id w:val="524913667"/>
        </w:sdtPr>
        <w:sdtEndPr/>
        <w:sdtContent>
          <w:proofErr w:type="gramStart"/>
          <w:r w:rsidR="00135B71" w:rsidRPr="00AA66E2">
            <w:rPr>
              <w:rFonts w:ascii="標楷體" w:eastAsia="標楷體" w:hAnsi="標楷體" w:cs="Gungsuh"/>
              <w:color w:val="000000"/>
              <w:sz w:val="28"/>
              <w:szCs w:val="28"/>
            </w:rPr>
            <w:t>押</w:t>
          </w:r>
          <w:proofErr w:type="gramEnd"/>
          <w:r w:rsidR="00135B71" w:rsidRPr="00AA66E2">
            <w:rPr>
              <w:rFonts w:ascii="標楷體" w:eastAsia="標楷體" w:hAnsi="標楷體" w:cs="Gungsuh"/>
              <w:color w:val="000000"/>
              <w:sz w:val="28"/>
              <w:szCs w:val="28"/>
            </w:rPr>
            <w:t>標金轉換為履約保證金。</w:t>
          </w:r>
        </w:sdtContent>
      </w:sdt>
    </w:p>
    <w:p w14:paraId="241C4AB1" w14:textId="77777777" w:rsidR="00135B71" w:rsidRPr="00AA66E2" w:rsidRDefault="00CD294E"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4"/>
          <w:id w:val="-1518302786"/>
        </w:sdtPr>
        <w:sdtEndPr/>
        <w:sdtContent>
          <w:r w:rsidR="00135B71" w:rsidRPr="00AA66E2">
            <w:rPr>
              <w:rFonts w:ascii="標楷體" w:eastAsia="標楷體" w:hAnsi="標楷體" w:cs="Gungsuh"/>
              <w:color w:val="000000"/>
              <w:sz w:val="28"/>
              <w:szCs w:val="28"/>
            </w:rPr>
            <w:t>得標廠商未於規定期限內，繳足履約保證金或提供擔保。</w:t>
          </w:r>
        </w:sdtContent>
      </w:sdt>
    </w:p>
    <w:p w14:paraId="6C6A28A9" w14:textId="77777777" w:rsidR="00135B71" w:rsidRPr="00AA66E2" w:rsidRDefault="00CD294E"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5"/>
          <w:id w:val="-1913848833"/>
        </w:sdtPr>
        <w:sdtEndPr/>
        <w:sdtContent>
          <w:r w:rsidR="00135B71" w:rsidRPr="00AA66E2">
            <w:rPr>
              <w:rFonts w:ascii="標楷體" w:eastAsia="標楷體" w:hAnsi="標楷體" w:cs="Gungsuh"/>
              <w:color w:val="000000"/>
              <w:sz w:val="28"/>
              <w:szCs w:val="28"/>
            </w:rPr>
            <w:t>其他經出租機關認定有影響標租公正之違反法令行為者。（參照行政院公共工程委員會104年7月17日工程企字第10400225210號令）</w:t>
          </w:r>
        </w:sdtContent>
      </w:sdt>
    </w:p>
    <w:bookmarkStart w:id="19" w:name="_heading=h.3ygebqi" w:colFirst="0" w:colLast="0"/>
    <w:bookmarkEnd w:id="19"/>
    <w:p w14:paraId="3FA6DCB9" w14:textId="270E63DB" w:rsidR="00135B71" w:rsidRPr="00AA66E2" w:rsidRDefault="00CD294E" w:rsidP="00135B71">
      <w:pPr>
        <w:numPr>
          <w:ilvl w:val="0"/>
          <w:numId w:val="8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56"/>
          <w:id w:val="-632635147"/>
        </w:sdtPr>
        <w:sdtEndPr/>
        <w:sdtContent>
          <w:r w:rsidR="00135B71" w:rsidRPr="00AA66E2">
            <w:rPr>
              <w:rFonts w:ascii="標楷體" w:eastAsia="標楷體" w:hAnsi="標楷體" w:cs="Gungsuh"/>
              <w:color w:val="000000"/>
              <w:sz w:val="28"/>
              <w:szCs w:val="28"/>
            </w:rPr>
            <w:t>投標人所繳之押標金，除因有</w:t>
          </w:r>
          <w:r w:rsidR="00135B71" w:rsidRPr="003D28D8">
            <w:rPr>
              <w:rFonts w:ascii="標楷體" w:eastAsia="標楷體" w:hAnsi="標楷體" w:cs="Gungsuh"/>
              <w:color w:val="000000"/>
              <w:sz w:val="28"/>
              <w:szCs w:val="28"/>
              <w:highlight w:val="yellow"/>
            </w:rPr>
            <w:t>第十</w:t>
          </w:r>
          <w:r w:rsidR="003D28D8" w:rsidRPr="003D28D8">
            <w:rPr>
              <w:rFonts w:ascii="標楷體" w:eastAsia="標楷體" w:hAnsi="標楷體" w:cs="Gungsuh" w:hint="eastAsia"/>
              <w:color w:val="000000"/>
              <w:sz w:val="28"/>
              <w:szCs w:val="28"/>
              <w:highlight w:val="yellow"/>
            </w:rPr>
            <w:t>二</w:t>
          </w:r>
          <w:r w:rsidR="00135B71" w:rsidRPr="003D28D8">
            <w:rPr>
              <w:rFonts w:ascii="標楷體" w:eastAsia="標楷體" w:hAnsi="標楷體" w:cs="Gungsuh"/>
              <w:color w:val="000000"/>
              <w:sz w:val="28"/>
              <w:szCs w:val="28"/>
              <w:highlight w:val="yellow"/>
            </w:rPr>
            <w:t>條第</w:t>
          </w:r>
          <w:r w:rsidR="003D28D8" w:rsidRPr="003D28D8">
            <w:rPr>
              <w:rFonts w:ascii="標楷體" w:eastAsia="標楷體" w:hAnsi="標楷體" w:cs="Gungsuh" w:hint="eastAsia"/>
              <w:color w:val="000000"/>
              <w:sz w:val="28"/>
              <w:szCs w:val="28"/>
              <w:highlight w:val="yellow"/>
            </w:rPr>
            <w:t>四</w:t>
          </w:r>
          <w:r w:rsidR="00135B71" w:rsidRPr="003D28D8">
            <w:rPr>
              <w:rFonts w:ascii="標楷體" w:eastAsia="標楷體" w:hAnsi="標楷體" w:cs="Gungsuh"/>
              <w:color w:val="000000"/>
              <w:sz w:val="28"/>
              <w:szCs w:val="28"/>
              <w:highlight w:val="yellow"/>
            </w:rPr>
            <w:t>款</w:t>
          </w:r>
          <w:r w:rsidR="00135B71" w:rsidRPr="00AA66E2">
            <w:rPr>
              <w:rFonts w:ascii="標楷體" w:eastAsia="標楷體" w:hAnsi="標楷體" w:cs="Gungsuh"/>
              <w:color w:val="000000"/>
              <w:sz w:val="28"/>
              <w:szCs w:val="28"/>
            </w:rPr>
            <w:t>規定不予發還外，決標後</w:t>
          </w:r>
        </w:sdtContent>
      </w:sdt>
      <w:sdt>
        <w:sdtPr>
          <w:rPr>
            <w:rFonts w:ascii="標楷體" w:eastAsia="標楷體" w:hAnsi="標楷體"/>
          </w:rPr>
          <w:tag w:val="goog_rdk_757"/>
          <w:id w:val="-492952771"/>
        </w:sdtPr>
        <w:sdtEndPr/>
        <w:sdtContent>
          <w:r w:rsidR="00135B71" w:rsidRPr="00AA66E2">
            <w:rPr>
              <w:rFonts w:ascii="標楷體" w:eastAsia="標楷體" w:hAnsi="標楷體" w:cs="Gungsuh"/>
              <w:b/>
              <w:color w:val="000000"/>
              <w:sz w:val="28"/>
              <w:szCs w:val="28"/>
            </w:rPr>
            <w:t>未得標廠</w:t>
          </w:r>
        </w:sdtContent>
      </w:sdt>
      <w:sdt>
        <w:sdtPr>
          <w:rPr>
            <w:rFonts w:ascii="標楷體" w:eastAsia="標楷體" w:hAnsi="標楷體"/>
          </w:rPr>
          <w:tag w:val="goog_rdk_758"/>
          <w:id w:val="687336145"/>
        </w:sdtPr>
        <w:sdtEndPr/>
        <w:sdtContent>
          <w:r w:rsidR="00135B71" w:rsidRPr="00AA66E2">
            <w:rPr>
              <w:rFonts w:ascii="標楷體" w:eastAsia="標楷體" w:hAnsi="標楷體" w:cs="Gungsuh"/>
              <w:color w:val="000000"/>
              <w:sz w:val="28"/>
              <w:szCs w:val="28"/>
            </w:rPr>
            <w:t>商得以公文方式提出申請退還，出租機關公文處理</w:t>
          </w:r>
          <w:proofErr w:type="gramStart"/>
          <w:r w:rsidR="00135B71" w:rsidRPr="00AA66E2">
            <w:rPr>
              <w:rFonts w:ascii="標楷體" w:eastAsia="標楷體" w:hAnsi="標楷體" w:cs="Gungsuh"/>
              <w:color w:val="000000"/>
              <w:sz w:val="28"/>
              <w:szCs w:val="28"/>
            </w:rPr>
            <w:t>程序發付</w:t>
          </w:r>
          <w:proofErr w:type="gramEnd"/>
          <w:r w:rsidR="00135B71" w:rsidRPr="00AA66E2">
            <w:rPr>
              <w:rFonts w:ascii="標楷體" w:eastAsia="標楷體" w:hAnsi="標楷體" w:cs="Gungsuh"/>
              <w:color w:val="000000"/>
              <w:sz w:val="28"/>
              <w:szCs w:val="28"/>
            </w:rPr>
            <w:t>。</w:t>
          </w:r>
        </w:sdtContent>
      </w:sdt>
    </w:p>
    <w:bookmarkStart w:id="20" w:name="_heading=h.2dlolyb" w:colFirst="0" w:colLast="0"/>
    <w:bookmarkEnd w:id="20"/>
    <w:p w14:paraId="7F6E6C76" w14:textId="77777777" w:rsidR="00135B71" w:rsidRPr="00AA66E2" w:rsidRDefault="00CD294E" w:rsidP="00135B71">
      <w:pPr>
        <w:numPr>
          <w:ilvl w:val="0"/>
          <w:numId w:val="81"/>
        </w:numPr>
        <w:pBdr>
          <w:top w:val="nil"/>
          <w:left w:val="nil"/>
          <w:bottom w:val="nil"/>
          <w:right w:val="nil"/>
          <w:between w:val="nil"/>
        </w:pBdr>
        <w:spacing w:line="400" w:lineRule="auto"/>
        <w:ind w:left="1091" w:hanging="851"/>
        <w:rPr>
          <w:rFonts w:ascii="標楷體" w:eastAsia="標楷體" w:hAnsi="標楷體" w:cs="Times New Roman"/>
          <w:color w:val="FF0000"/>
          <w:sz w:val="28"/>
          <w:szCs w:val="28"/>
        </w:rPr>
      </w:pPr>
      <w:sdt>
        <w:sdtPr>
          <w:rPr>
            <w:rFonts w:ascii="標楷體" w:eastAsia="標楷體" w:hAnsi="標楷體"/>
          </w:rPr>
          <w:tag w:val="goog_rdk_759"/>
          <w:id w:val="-1308615947"/>
        </w:sdtPr>
        <w:sdtEndPr/>
        <w:sdtContent>
          <w:r w:rsidR="00135B71" w:rsidRPr="00AA66E2">
            <w:rPr>
              <w:rFonts w:ascii="標楷體" w:eastAsia="標楷體" w:hAnsi="標楷體" w:cs="Gungsuh"/>
              <w:color w:val="000000"/>
              <w:sz w:val="28"/>
              <w:szCs w:val="28"/>
            </w:rPr>
            <w:t>投標人若為得標廠商，所繳納之押標金於繳清履約保證金前不得領回，惟得轉為履約保證金。</w:t>
          </w:r>
        </w:sdtContent>
      </w:sdt>
    </w:p>
    <w:bookmarkStart w:id="21" w:name="_heading=h.sqyw64" w:colFirst="0" w:colLast="0"/>
    <w:bookmarkEnd w:id="21"/>
    <w:p w14:paraId="4A43E11B" w14:textId="43805A2A" w:rsidR="00135B71" w:rsidRPr="00AA66E2" w:rsidRDefault="00CD294E" w:rsidP="00135B71">
      <w:pPr>
        <w:pBdr>
          <w:top w:val="nil"/>
          <w:left w:val="nil"/>
          <w:bottom w:val="nil"/>
          <w:right w:val="nil"/>
          <w:between w:val="nil"/>
        </w:pBdr>
        <w:spacing w:line="400" w:lineRule="auto"/>
        <w:ind w:left="-141"/>
        <w:rPr>
          <w:rFonts w:ascii="標楷體" w:eastAsia="標楷體" w:hAnsi="標楷體" w:cs="Times New Roman"/>
          <w:color w:val="000000"/>
          <w:sz w:val="28"/>
          <w:szCs w:val="28"/>
        </w:rPr>
      </w:pPr>
      <w:sdt>
        <w:sdtPr>
          <w:rPr>
            <w:rFonts w:ascii="標楷體" w:eastAsia="標楷體" w:hAnsi="標楷體"/>
          </w:rPr>
          <w:tag w:val="goog_rdk_760"/>
          <w:id w:val="-2076267130"/>
        </w:sdtPr>
        <w:sdtEndPr>
          <w:rPr>
            <w:sz w:val="28"/>
            <w:szCs w:val="28"/>
          </w:rPr>
        </w:sdtEndPr>
        <w:sdtContent>
          <w:r w:rsidR="00135B71" w:rsidRPr="003D28D8">
            <w:rPr>
              <w:rFonts w:ascii="標楷體" w:eastAsia="標楷體" w:hAnsi="標楷體" w:cs="Gungsuh"/>
              <w:b/>
              <w:sz w:val="28"/>
              <w:szCs w:val="28"/>
            </w:rPr>
            <w:t>十三</w:t>
          </w:r>
        </w:sdtContent>
      </w:sdt>
      <w:r w:rsidR="00135B71" w:rsidRPr="00AA66E2">
        <w:rPr>
          <w:rFonts w:ascii="標楷體" w:eastAsia="標楷體" w:hAnsi="標楷體" w:cs="Times New Roman"/>
          <w:b/>
          <w:sz w:val="28"/>
          <w:szCs w:val="28"/>
        </w:rPr>
        <w:tab/>
      </w:r>
      <w:sdt>
        <w:sdtPr>
          <w:rPr>
            <w:rFonts w:ascii="標楷體" w:eastAsia="標楷體" w:hAnsi="標楷體"/>
          </w:rPr>
          <w:tag w:val="goog_rdk_761"/>
          <w:id w:val="1487287485"/>
        </w:sdtPr>
        <w:sdtEndPr/>
        <w:sdtContent>
          <w:r w:rsidR="00135B71" w:rsidRPr="00AA66E2">
            <w:rPr>
              <w:rFonts w:ascii="標楷體" w:eastAsia="標楷體" w:hAnsi="標楷體" w:cs="Gungsuh"/>
              <w:color w:val="000000"/>
              <w:sz w:val="28"/>
              <w:szCs w:val="28"/>
            </w:rPr>
            <w:t>開標作業</w:t>
          </w:r>
        </w:sdtContent>
      </w:sdt>
    </w:p>
    <w:p w14:paraId="291F9490" w14:textId="2EC349A5" w:rsidR="00135B71" w:rsidRPr="00AA66E2" w:rsidRDefault="00CD294E" w:rsidP="00135B71">
      <w:pPr>
        <w:numPr>
          <w:ilvl w:val="0"/>
          <w:numId w:val="4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62"/>
          <w:id w:val="-1742778348"/>
        </w:sdtPr>
        <w:sdtEndPr>
          <w:rPr>
            <w:color w:val="0000FF"/>
          </w:rPr>
        </w:sdtEndPr>
        <w:sdtContent>
          <w:r w:rsidR="00135B71" w:rsidRPr="00AA66E2">
            <w:rPr>
              <w:rFonts w:ascii="標楷體" w:eastAsia="標楷體" w:hAnsi="標楷體" w:cs="Gungsuh"/>
              <w:color w:val="000000"/>
              <w:sz w:val="28"/>
              <w:szCs w:val="28"/>
            </w:rPr>
            <w:t>本</w:t>
          </w:r>
          <w:proofErr w:type="gramStart"/>
          <w:r w:rsidR="00135B71" w:rsidRPr="00AA66E2">
            <w:rPr>
              <w:rFonts w:ascii="標楷體" w:eastAsia="標楷體" w:hAnsi="標楷體" w:cs="Gungsuh"/>
              <w:color w:val="000000"/>
              <w:sz w:val="28"/>
              <w:szCs w:val="28"/>
            </w:rPr>
            <w:t>標租案開標</w:t>
          </w:r>
          <w:proofErr w:type="gramEnd"/>
          <w:r w:rsidR="003914E5">
            <w:rPr>
              <w:rFonts w:ascii="標楷體" w:eastAsia="標楷體" w:hAnsi="標楷體" w:cs="Gungsuh" w:hint="eastAsia"/>
              <w:color w:val="000000"/>
              <w:sz w:val="28"/>
              <w:szCs w:val="28"/>
            </w:rPr>
            <w:t>時間：</w:t>
          </w:r>
          <w:r w:rsidR="003914E5" w:rsidRPr="003914E5">
            <w:rPr>
              <w:rFonts w:ascii="標楷體" w:eastAsia="標楷體" w:hAnsi="標楷體" w:cs="Gungsuh" w:hint="eastAsia"/>
              <w:color w:val="0000FF"/>
              <w:sz w:val="28"/>
              <w:szCs w:val="28"/>
            </w:rPr>
            <w:t>115年0</w:t>
          </w:r>
          <w:r w:rsidR="00401E52">
            <w:rPr>
              <w:rFonts w:ascii="標楷體" w:eastAsia="標楷體" w:hAnsi="標楷體" w:cs="Gungsuh"/>
              <w:color w:val="0000FF"/>
              <w:sz w:val="28"/>
              <w:szCs w:val="28"/>
            </w:rPr>
            <w:t>7</w:t>
          </w:r>
          <w:r w:rsidR="003914E5" w:rsidRPr="003914E5">
            <w:rPr>
              <w:rFonts w:ascii="標楷體" w:eastAsia="標楷體" w:hAnsi="標楷體" w:cs="Gungsuh" w:hint="eastAsia"/>
              <w:color w:val="0000FF"/>
              <w:sz w:val="28"/>
              <w:szCs w:val="28"/>
            </w:rPr>
            <w:t>月</w:t>
          </w:r>
          <w:r w:rsidR="00401E52">
            <w:rPr>
              <w:rFonts w:ascii="標楷體" w:eastAsia="標楷體" w:hAnsi="標楷體" w:cs="Gungsuh" w:hint="eastAsia"/>
              <w:color w:val="0000FF"/>
              <w:sz w:val="28"/>
              <w:szCs w:val="28"/>
            </w:rPr>
            <w:t>01</w:t>
          </w:r>
          <w:r w:rsidR="003914E5" w:rsidRPr="003914E5">
            <w:rPr>
              <w:rFonts w:ascii="標楷體" w:eastAsia="標楷體" w:hAnsi="標楷體" w:cs="Gungsuh" w:hint="eastAsia"/>
              <w:color w:val="0000FF"/>
              <w:sz w:val="28"/>
              <w:szCs w:val="28"/>
            </w:rPr>
            <w:t>日上午10時</w:t>
          </w:r>
          <w:r w:rsidR="00135B71" w:rsidRPr="003914E5">
            <w:rPr>
              <w:rFonts w:ascii="標楷體" w:eastAsia="標楷體" w:hAnsi="標楷體" w:cs="Gungsuh"/>
              <w:color w:val="0000FF"/>
              <w:sz w:val="28"/>
              <w:szCs w:val="28"/>
            </w:rPr>
            <w:t>，如遇特殊情形，得當場宣布延期開標。</w:t>
          </w:r>
        </w:sdtContent>
      </w:sdt>
      <w:r w:rsidR="003914E5" w:rsidRPr="003914E5">
        <w:rPr>
          <w:rFonts w:ascii="標楷體" w:eastAsia="標楷體" w:hAnsi="標楷體"/>
          <w:color w:val="0000FF"/>
          <w:sz w:val="28"/>
          <w:szCs w:val="28"/>
        </w:rPr>
        <w:t>評選日期及地點另以電話通知。</w:t>
      </w:r>
    </w:p>
    <w:p w14:paraId="3B93244A" w14:textId="77777777" w:rsidR="00135B71" w:rsidRPr="00AA66E2" w:rsidRDefault="00CD294E" w:rsidP="00135B71">
      <w:pPr>
        <w:numPr>
          <w:ilvl w:val="0"/>
          <w:numId w:val="12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63"/>
          <w:id w:val="1611777025"/>
        </w:sdtPr>
        <w:sdtEndPr/>
        <w:sdtContent>
          <w:r w:rsidR="00135B71" w:rsidRPr="00AA66E2">
            <w:rPr>
              <w:rFonts w:ascii="標楷體" w:eastAsia="標楷體" w:hAnsi="標楷體" w:cs="Gungsuh"/>
              <w:color w:val="000000"/>
              <w:sz w:val="28"/>
              <w:szCs w:val="28"/>
            </w:rPr>
            <w:t>投標人有下列情形之一，經出租機關於開標前發現者，其所投之標應不予開標；於開標後發現者，應不</w:t>
          </w:r>
          <w:proofErr w:type="gramStart"/>
          <w:r w:rsidR="00135B71" w:rsidRPr="00AA66E2">
            <w:rPr>
              <w:rFonts w:ascii="標楷體" w:eastAsia="標楷體" w:hAnsi="標楷體" w:cs="Gungsuh"/>
              <w:color w:val="000000"/>
              <w:sz w:val="28"/>
              <w:szCs w:val="28"/>
            </w:rPr>
            <w:t>決標予該</w:t>
          </w:r>
          <w:proofErr w:type="gramEnd"/>
          <w:r w:rsidR="00135B71" w:rsidRPr="00AA66E2">
            <w:rPr>
              <w:rFonts w:ascii="標楷體" w:eastAsia="標楷體" w:hAnsi="標楷體" w:cs="Gungsuh"/>
              <w:color w:val="000000"/>
              <w:sz w:val="28"/>
              <w:szCs w:val="28"/>
            </w:rPr>
            <w:t>投標人：</w:t>
          </w:r>
        </w:sdtContent>
      </w:sdt>
    </w:p>
    <w:p w14:paraId="16E40BC5" w14:textId="77777777" w:rsidR="00135B71" w:rsidRPr="00AA66E2" w:rsidRDefault="00CD294E"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4"/>
          <w:id w:val="-1369064871"/>
        </w:sdtPr>
        <w:sdtEndPr/>
        <w:sdtContent>
          <w:r w:rsidR="00135B71" w:rsidRPr="00AA66E2">
            <w:rPr>
              <w:rFonts w:ascii="標楷體" w:eastAsia="標楷體" w:hAnsi="標楷體" w:cs="Gungsuh"/>
              <w:color w:val="000000"/>
              <w:sz w:val="28"/>
              <w:szCs w:val="28"/>
            </w:rPr>
            <w:t>未依標租文件之規定投標。</w:t>
          </w:r>
        </w:sdtContent>
      </w:sdt>
    </w:p>
    <w:p w14:paraId="45A432B9" w14:textId="77777777" w:rsidR="00135B71" w:rsidRPr="00AA66E2" w:rsidRDefault="00CD294E"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5"/>
          <w:id w:val="1437325688"/>
        </w:sdtPr>
        <w:sdtEndPr/>
        <w:sdtContent>
          <w:r w:rsidR="00135B71" w:rsidRPr="00AA66E2">
            <w:rPr>
              <w:rFonts w:ascii="標楷體" w:eastAsia="標楷體" w:hAnsi="標楷體" w:cs="Gungsuh"/>
              <w:color w:val="000000"/>
              <w:sz w:val="28"/>
              <w:szCs w:val="28"/>
            </w:rPr>
            <w:t>投標文件內容不符合標租文件之規定。</w:t>
          </w:r>
        </w:sdtContent>
      </w:sdt>
    </w:p>
    <w:p w14:paraId="473AB8DA" w14:textId="77777777" w:rsidR="00135B71" w:rsidRPr="00AA66E2" w:rsidRDefault="00CD294E"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6"/>
          <w:id w:val="988291704"/>
        </w:sdtPr>
        <w:sdtEndPr/>
        <w:sdtContent>
          <w:r w:rsidR="00135B71" w:rsidRPr="00AA66E2">
            <w:rPr>
              <w:rFonts w:ascii="標楷體" w:eastAsia="標楷體" w:hAnsi="標楷體" w:cs="Gungsuh"/>
              <w:color w:val="000000"/>
              <w:sz w:val="28"/>
              <w:szCs w:val="28"/>
            </w:rPr>
            <w:t>投標單所填投標值，經主持人及監辦人共同認定無法辨識者。</w:t>
          </w:r>
        </w:sdtContent>
      </w:sdt>
    </w:p>
    <w:p w14:paraId="32D24E46" w14:textId="77777777" w:rsidR="00135B71" w:rsidRPr="00AA66E2" w:rsidRDefault="00CD294E"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7"/>
          <w:id w:val="-1739777569"/>
        </w:sdtPr>
        <w:sdtEndPr/>
        <w:sdtContent>
          <w:r w:rsidR="00135B71" w:rsidRPr="00AA66E2">
            <w:rPr>
              <w:rFonts w:ascii="標楷體" w:eastAsia="標楷體" w:hAnsi="標楷體" w:cs="Gungsuh"/>
              <w:color w:val="000000"/>
              <w:sz w:val="28"/>
              <w:szCs w:val="28"/>
            </w:rPr>
            <w:t>其他未規定之事項，經監辦人認為依法不符者。</w:t>
          </w:r>
        </w:sdtContent>
      </w:sdt>
    </w:p>
    <w:p w14:paraId="4911AD6B" w14:textId="77777777" w:rsidR="00135B71" w:rsidRPr="00AA66E2" w:rsidRDefault="00CD294E"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8"/>
          <w:id w:val="-1131321373"/>
        </w:sdtPr>
        <w:sdtEndPr/>
        <w:sdtContent>
          <w:r w:rsidR="00135B71" w:rsidRPr="00AA66E2">
            <w:rPr>
              <w:rFonts w:ascii="標楷體" w:eastAsia="標楷體" w:hAnsi="標楷體" w:cs="Gungsuh"/>
              <w:color w:val="000000"/>
              <w:sz w:val="28"/>
              <w:szCs w:val="28"/>
            </w:rPr>
            <w:t>借用或冒用他人名義或證件，或以偽造、變造之文件投標。</w:t>
          </w:r>
        </w:sdtContent>
      </w:sdt>
    </w:p>
    <w:p w14:paraId="4636C17B" w14:textId="77777777" w:rsidR="00135B71" w:rsidRPr="00AA66E2" w:rsidRDefault="00CD294E"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9"/>
          <w:id w:val="-1071962560"/>
        </w:sdtPr>
        <w:sdtEndPr/>
        <w:sdtContent>
          <w:r w:rsidR="00135B71" w:rsidRPr="00AA66E2">
            <w:rPr>
              <w:rFonts w:ascii="標楷體" w:eastAsia="標楷體" w:hAnsi="標楷體" w:cs="Gungsuh"/>
              <w:color w:val="000000"/>
              <w:sz w:val="28"/>
              <w:szCs w:val="28"/>
            </w:rPr>
            <w:t>偽造或變造投標文件。</w:t>
          </w:r>
        </w:sdtContent>
      </w:sdt>
    </w:p>
    <w:p w14:paraId="3DA95CD5" w14:textId="77777777" w:rsidR="00135B71" w:rsidRPr="00AA66E2" w:rsidRDefault="00CD294E"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70"/>
          <w:id w:val="-1412775213"/>
        </w:sdtPr>
        <w:sdtEndPr/>
        <w:sdtContent>
          <w:r w:rsidR="00135B71" w:rsidRPr="00AA66E2">
            <w:rPr>
              <w:rFonts w:ascii="標楷體" w:eastAsia="標楷體" w:hAnsi="標楷體" w:cs="Gungsuh"/>
              <w:color w:val="000000"/>
              <w:sz w:val="28"/>
              <w:szCs w:val="28"/>
            </w:rPr>
            <w:t>不同投標廠商間之投標文件內容有重大異常關聯者。</w:t>
          </w:r>
        </w:sdtContent>
      </w:sdt>
    </w:p>
    <w:p w14:paraId="255B265B" w14:textId="77777777" w:rsidR="00135B71" w:rsidRPr="00AA66E2" w:rsidRDefault="00CD294E"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71"/>
          <w:id w:val="2075845945"/>
        </w:sdtPr>
        <w:sdtEndPr/>
        <w:sdtContent>
          <w:r w:rsidR="00135B71" w:rsidRPr="00AA66E2">
            <w:rPr>
              <w:rFonts w:ascii="標楷體" w:eastAsia="標楷體" w:hAnsi="標楷體" w:cs="Gungsuh"/>
              <w:color w:val="000000"/>
              <w:sz w:val="28"/>
              <w:szCs w:val="28"/>
            </w:rPr>
            <w:t>受停業處分或被停止投標權尚未屆滿或撤銷者。</w:t>
          </w:r>
        </w:sdtContent>
      </w:sdt>
    </w:p>
    <w:p w14:paraId="34DB35C5" w14:textId="77777777" w:rsidR="00135B71" w:rsidRPr="00AA66E2" w:rsidRDefault="00CD294E"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72"/>
          <w:id w:val="809056366"/>
        </w:sdtPr>
        <w:sdtEndPr/>
        <w:sdtContent>
          <w:r w:rsidR="00135B71" w:rsidRPr="00AA66E2">
            <w:rPr>
              <w:rFonts w:ascii="標楷體" w:eastAsia="標楷體" w:hAnsi="標楷體" w:cs="Gungsuh"/>
              <w:color w:val="000000"/>
              <w:sz w:val="28"/>
              <w:szCs w:val="28"/>
            </w:rPr>
            <w:t>參照採購法第一百零三條第一項不得參加投標或作為決標對象或分包廠商之情形。</w:t>
          </w:r>
        </w:sdtContent>
      </w:sdt>
    </w:p>
    <w:p w14:paraId="58AA8FB2" w14:textId="77777777" w:rsidR="00135B71" w:rsidRPr="00AA66E2" w:rsidRDefault="00CD294E"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73"/>
          <w:id w:val="606239448"/>
        </w:sdtPr>
        <w:sdtEndPr/>
        <w:sdtContent>
          <w:r w:rsidR="00135B71" w:rsidRPr="00AA66E2">
            <w:rPr>
              <w:rFonts w:ascii="標楷體" w:eastAsia="標楷體" w:hAnsi="標楷體" w:cs="Gungsuh"/>
              <w:color w:val="000000"/>
              <w:sz w:val="28"/>
              <w:szCs w:val="28"/>
            </w:rPr>
            <w:t>其他影響標租公正之違反法令行為。</w:t>
          </w:r>
        </w:sdtContent>
      </w:sdt>
    </w:p>
    <w:p w14:paraId="2257844B" w14:textId="77777777" w:rsidR="00135B71" w:rsidRPr="00AA66E2" w:rsidRDefault="00CD294E" w:rsidP="00135B71">
      <w:pPr>
        <w:numPr>
          <w:ilvl w:val="0"/>
          <w:numId w:val="6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74"/>
          <w:id w:val="271989250"/>
        </w:sdtPr>
        <w:sdtEndPr/>
        <w:sdtContent>
          <w:r w:rsidR="00135B71" w:rsidRPr="00AA66E2">
            <w:rPr>
              <w:rFonts w:ascii="標楷體" w:eastAsia="標楷體" w:hAnsi="標楷體" w:cs="Gungsuh"/>
              <w:color w:val="000000"/>
              <w:sz w:val="28"/>
              <w:szCs w:val="28"/>
            </w:rPr>
            <w:t>決標或簽約後發現得標廠商於決標前有前項情形者，應撤銷決標、終止契約或解除契約，並得追償損失。但撤銷決標、終止契約或解除契約反不符公共利益，並經上級機關核准者，不在此限。不予開標或不予決標，</w:t>
          </w:r>
          <w:proofErr w:type="gramStart"/>
          <w:r w:rsidR="00135B71" w:rsidRPr="00AA66E2">
            <w:rPr>
              <w:rFonts w:ascii="標楷體" w:eastAsia="標楷體" w:hAnsi="標楷體" w:cs="Gungsuh"/>
              <w:color w:val="000000"/>
              <w:sz w:val="28"/>
              <w:szCs w:val="28"/>
            </w:rPr>
            <w:t>致標租</w:t>
          </w:r>
          <w:proofErr w:type="gramEnd"/>
          <w:r w:rsidR="00135B71" w:rsidRPr="00AA66E2">
            <w:rPr>
              <w:rFonts w:ascii="標楷體" w:eastAsia="標楷體" w:hAnsi="標楷體" w:cs="Gungsuh"/>
              <w:color w:val="000000"/>
              <w:sz w:val="28"/>
              <w:szCs w:val="28"/>
            </w:rPr>
            <w:t>程序無法繼續進行者，出租機關得宣布廢標。</w:t>
          </w:r>
        </w:sdtContent>
      </w:sdt>
    </w:p>
    <w:p w14:paraId="127B08EA" w14:textId="77777777" w:rsidR="00135B71" w:rsidRPr="00AA66E2" w:rsidRDefault="00CD294E" w:rsidP="00135B71">
      <w:pPr>
        <w:numPr>
          <w:ilvl w:val="0"/>
          <w:numId w:val="3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75"/>
          <w:id w:val="-1416541434"/>
        </w:sdtPr>
        <w:sdtEndPr/>
        <w:sdtContent>
          <w:r w:rsidR="00135B71" w:rsidRPr="00AA66E2">
            <w:rPr>
              <w:rFonts w:ascii="標楷體" w:eastAsia="標楷體" w:hAnsi="標楷體" w:cs="Gungsuh"/>
              <w:color w:val="000000"/>
              <w:sz w:val="28"/>
              <w:szCs w:val="28"/>
            </w:rPr>
            <w:t>本</w:t>
          </w:r>
          <w:proofErr w:type="gramStart"/>
          <w:r w:rsidR="00135B71" w:rsidRPr="00AA66E2">
            <w:rPr>
              <w:rFonts w:ascii="標楷體" w:eastAsia="標楷體" w:hAnsi="標楷體" w:cs="Gungsuh"/>
              <w:color w:val="000000"/>
              <w:sz w:val="28"/>
              <w:szCs w:val="28"/>
            </w:rPr>
            <w:t>標租案無</w:t>
          </w:r>
          <w:proofErr w:type="gramEnd"/>
          <w:r w:rsidR="00135B71" w:rsidRPr="00AA66E2">
            <w:rPr>
              <w:rFonts w:ascii="標楷體" w:eastAsia="標楷體" w:hAnsi="標楷體" w:cs="Gungsuh"/>
              <w:color w:val="000000"/>
              <w:sz w:val="28"/>
              <w:szCs w:val="28"/>
            </w:rPr>
            <w:t>廠商家數之限制，倘僅有一家投標，其所投標內容符合標租文件規定者，亦得開標、決標。</w:t>
          </w:r>
        </w:sdtContent>
      </w:sdt>
    </w:p>
    <w:p w14:paraId="1511C06B" w14:textId="77777777" w:rsidR="00135B71" w:rsidRPr="00AA66E2" w:rsidRDefault="00CD294E" w:rsidP="00135B71">
      <w:pPr>
        <w:numPr>
          <w:ilvl w:val="0"/>
          <w:numId w:val="3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76"/>
          <w:id w:val="2040776172"/>
        </w:sdtPr>
        <w:sdtEndPr/>
        <w:sdtContent>
          <w:r w:rsidR="00135B71" w:rsidRPr="00AA66E2">
            <w:rPr>
              <w:rFonts w:ascii="標楷體" w:eastAsia="標楷體" w:hAnsi="標楷體" w:cs="Gungsuh"/>
              <w:color w:val="000000"/>
              <w:sz w:val="28"/>
              <w:szCs w:val="28"/>
            </w:rPr>
            <w:t>進行中有關細節部分，如投標人與出租機關或其他投標人間發生爭議時，由主持人會商監辦人裁決後宣佈之，投標人不得異議。</w:t>
          </w:r>
        </w:sdtContent>
      </w:sdt>
    </w:p>
    <w:p w14:paraId="650F8051" w14:textId="77777777" w:rsidR="00135B71" w:rsidRPr="00AA66E2" w:rsidRDefault="00CD294E" w:rsidP="00135B71">
      <w:pPr>
        <w:numPr>
          <w:ilvl w:val="0"/>
          <w:numId w:val="11"/>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77"/>
          <w:id w:val="1399407816"/>
        </w:sdtPr>
        <w:sdtEndPr/>
        <w:sdtContent>
          <w:r w:rsidR="00135B71" w:rsidRPr="00AA66E2">
            <w:rPr>
              <w:rFonts w:ascii="標楷體" w:eastAsia="標楷體" w:hAnsi="標楷體" w:cs="Gungsuh"/>
              <w:color w:val="000000"/>
              <w:sz w:val="28"/>
              <w:szCs w:val="28"/>
            </w:rPr>
            <w:t>開標時發現投標人有串通圍標之嫌疑者，除當場宣布廢標外，若查有確證將依法辦理。</w:t>
          </w:r>
        </w:sdtContent>
      </w:sdt>
    </w:p>
    <w:bookmarkStart w:id="22" w:name="_heading=h.3cqmetx" w:colFirst="0" w:colLast="0"/>
    <w:bookmarkEnd w:id="22"/>
    <w:p w14:paraId="1EBA8D27" w14:textId="6686AB19" w:rsidR="00135B71" w:rsidRPr="00AA66E2" w:rsidRDefault="00CD294E" w:rsidP="00135B71">
      <w:pPr>
        <w:pBdr>
          <w:top w:val="nil"/>
          <w:left w:val="nil"/>
          <w:bottom w:val="nil"/>
          <w:right w:val="nil"/>
          <w:between w:val="nil"/>
        </w:pBdr>
        <w:spacing w:line="400" w:lineRule="auto"/>
        <w:ind w:hanging="141"/>
        <w:rPr>
          <w:rFonts w:ascii="標楷體" w:eastAsia="標楷體" w:hAnsi="標楷體" w:cs="Times New Roman"/>
          <w:color w:val="000000"/>
          <w:sz w:val="28"/>
          <w:szCs w:val="28"/>
        </w:rPr>
      </w:pPr>
      <w:sdt>
        <w:sdtPr>
          <w:rPr>
            <w:rFonts w:ascii="標楷體" w:eastAsia="標楷體" w:hAnsi="標楷體"/>
          </w:rPr>
          <w:tag w:val="goog_rdk_778"/>
          <w:id w:val="-185056009"/>
        </w:sdtPr>
        <w:sdtEndPr/>
        <w:sdtContent>
          <w:r w:rsidR="00135B71" w:rsidRPr="003D28D8">
            <w:rPr>
              <w:rFonts w:ascii="標楷體" w:eastAsia="標楷體" w:hAnsi="標楷體" w:cs="Gungsuh"/>
              <w:b/>
              <w:sz w:val="28"/>
              <w:szCs w:val="28"/>
            </w:rPr>
            <w:t>十四</w:t>
          </w:r>
          <w:r w:rsidR="00135B71" w:rsidRPr="00AA66E2">
            <w:rPr>
              <w:rFonts w:ascii="標楷體" w:eastAsia="標楷體" w:hAnsi="標楷體" w:cs="Gungsuh"/>
              <w:b/>
              <w:sz w:val="22"/>
              <w:szCs w:val="22"/>
            </w:rPr>
            <w:tab/>
          </w:r>
        </w:sdtContent>
      </w:sdt>
      <w:sdt>
        <w:sdtPr>
          <w:rPr>
            <w:rFonts w:ascii="標楷體" w:eastAsia="標楷體" w:hAnsi="標楷體"/>
          </w:rPr>
          <w:tag w:val="goog_rdk_779"/>
          <w:id w:val="19370440"/>
        </w:sdtPr>
        <w:sdtEndPr/>
        <w:sdtContent>
          <w:r w:rsidR="00135B71" w:rsidRPr="00AA66E2">
            <w:rPr>
              <w:rFonts w:ascii="標楷體" w:eastAsia="標楷體" w:hAnsi="標楷體" w:cs="Gungsuh"/>
              <w:color w:val="000000"/>
              <w:sz w:val="28"/>
              <w:szCs w:val="28"/>
            </w:rPr>
            <w:t>決標</w:t>
          </w:r>
        </w:sdtContent>
      </w:sdt>
    </w:p>
    <w:p w14:paraId="75C5CFF4" w14:textId="7472B3CA" w:rsidR="00135B71" w:rsidRPr="00AA66E2" w:rsidRDefault="00CD294E" w:rsidP="00135B71">
      <w:pPr>
        <w:numPr>
          <w:ilvl w:val="0"/>
          <w:numId w:val="9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80"/>
          <w:id w:val="-27032300"/>
        </w:sdtPr>
        <w:sdtEndPr/>
        <w:sdtContent>
          <w:r w:rsidR="00135B71" w:rsidRPr="00AA66E2">
            <w:rPr>
              <w:rFonts w:ascii="標楷體" w:eastAsia="標楷體" w:hAnsi="標楷體" w:cs="Gungsuh"/>
              <w:color w:val="000000"/>
              <w:sz w:val="28"/>
              <w:szCs w:val="28"/>
            </w:rPr>
            <w:t>本</w:t>
          </w:r>
          <w:proofErr w:type="gramStart"/>
          <w:r w:rsidR="00135B71" w:rsidRPr="00AA66E2">
            <w:rPr>
              <w:rFonts w:ascii="標楷體" w:eastAsia="標楷體" w:hAnsi="標楷體" w:cs="Gungsuh"/>
              <w:color w:val="000000"/>
              <w:sz w:val="28"/>
              <w:szCs w:val="28"/>
            </w:rPr>
            <w:t>標租案參考</w:t>
          </w:r>
          <w:proofErr w:type="gramEnd"/>
          <w:r w:rsidR="00135B71" w:rsidRPr="00AA66E2">
            <w:rPr>
              <w:rFonts w:ascii="標楷體" w:eastAsia="標楷體" w:hAnsi="標楷體" w:cs="Gungsuh"/>
              <w:color w:val="000000"/>
              <w:sz w:val="28"/>
              <w:szCs w:val="28"/>
            </w:rPr>
            <w:t>「採購評選委員會審議規則」及「最有利標評選辦法」等相</w:t>
          </w:r>
          <w:r w:rsidR="00135B71" w:rsidRPr="00AA66E2">
            <w:rPr>
              <w:rFonts w:ascii="標楷體" w:eastAsia="標楷體" w:hAnsi="標楷體" w:cs="Gungsuh"/>
              <w:color w:val="000000"/>
              <w:sz w:val="28"/>
              <w:szCs w:val="28"/>
            </w:rPr>
            <w:lastRenderedPageBreak/>
            <w:t>關規定辦理評選，評定優勝廠商方式</w:t>
          </w:r>
          <w:proofErr w:type="gramStart"/>
          <w:r w:rsidR="00135B71" w:rsidRPr="00AA66E2">
            <w:rPr>
              <w:rFonts w:ascii="標楷體" w:eastAsia="標楷體" w:hAnsi="標楷體" w:cs="Gungsuh"/>
              <w:color w:val="000000"/>
              <w:sz w:val="28"/>
              <w:szCs w:val="28"/>
            </w:rPr>
            <w:t>採</w:t>
          </w:r>
          <w:proofErr w:type="gramEnd"/>
          <w:r w:rsidR="00135B71" w:rsidRPr="00AA66E2">
            <w:rPr>
              <w:rFonts w:ascii="標楷體" w:eastAsia="標楷體" w:hAnsi="標楷體" w:cs="Gungsuh"/>
              <w:color w:val="000000"/>
              <w:sz w:val="28"/>
              <w:szCs w:val="28"/>
            </w:rPr>
            <w:t>序位法，投標值納入評比，由出租機關成立之評選委員會依標租文件訂定評分項目、配分、及格分數等審查基準，分別就評選對象進行綜合評分審查。評選程序及辦法，請參照評選須知。</w:t>
          </w:r>
        </w:sdtContent>
      </w:sdt>
    </w:p>
    <w:p w14:paraId="40C7CC16" w14:textId="77777777" w:rsidR="00135B71" w:rsidRPr="00AA66E2" w:rsidRDefault="00CD294E" w:rsidP="00135B71">
      <w:pPr>
        <w:numPr>
          <w:ilvl w:val="0"/>
          <w:numId w:val="52"/>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81"/>
          <w:id w:val="-1672713525"/>
        </w:sdtPr>
        <w:sdtEndPr/>
        <w:sdtContent>
          <w:r w:rsidR="00135B71" w:rsidRPr="00AA66E2">
            <w:rPr>
              <w:rFonts w:ascii="標楷體" w:eastAsia="標楷體" w:hAnsi="標楷體" w:cs="Gungsuh"/>
              <w:color w:val="000000"/>
              <w:sz w:val="28"/>
              <w:szCs w:val="28"/>
            </w:rPr>
            <w:t>進行中有關細節部分，如投標人與出租機關或其他投標人間發生爭議時，由主持人會商監辦人裁決後宣佈之，投標人不得異議。</w:t>
          </w:r>
        </w:sdtContent>
      </w:sdt>
    </w:p>
    <w:p w14:paraId="4BED38FD" w14:textId="77777777" w:rsidR="00135B71" w:rsidRPr="00AA66E2" w:rsidRDefault="00CD294E" w:rsidP="00135B71">
      <w:pPr>
        <w:numPr>
          <w:ilvl w:val="0"/>
          <w:numId w:val="5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82"/>
          <w:id w:val="1450666232"/>
        </w:sdtPr>
        <w:sdtEndPr/>
        <w:sdtContent>
          <w:r w:rsidR="00135B71" w:rsidRPr="00AA66E2">
            <w:rPr>
              <w:rFonts w:ascii="標楷體" w:eastAsia="標楷體" w:hAnsi="標楷體" w:cs="Gungsuh"/>
              <w:color w:val="000000"/>
              <w:sz w:val="28"/>
              <w:szCs w:val="28"/>
            </w:rPr>
            <w:t>本</w:t>
          </w:r>
          <w:proofErr w:type="gramStart"/>
          <w:r w:rsidR="00135B71" w:rsidRPr="00AA66E2">
            <w:rPr>
              <w:rFonts w:ascii="標楷體" w:eastAsia="標楷體" w:hAnsi="標楷體" w:cs="Gungsuh"/>
              <w:color w:val="000000"/>
              <w:sz w:val="28"/>
              <w:szCs w:val="28"/>
            </w:rPr>
            <w:t>標租案無</w:t>
          </w:r>
          <w:proofErr w:type="gramEnd"/>
          <w:r w:rsidR="00135B71" w:rsidRPr="00AA66E2">
            <w:rPr>
              <w:rFonts w:ascii="標楷體" w:eastAsia="標楷體" w:hAnsi="標楷體" w:cs="Gungsuh"/>
              <w:color w:val="000000"/>
              <w:sz w:val="28"/>
              <w:szCs w:val="28"/>
            </w:rPr>
            <w:t>廠商家數之限制，倘僅有一家投標，其所投標內容符合標租文件規定者，亦得開標、決標。</w:t>
          </w:r>
        </w:sdtContent>
      </w:sdt>
    </w:p>
    <w:bookmarkStart w:id="23" w:name="_heading=h.1rvwp1q" w:colFirst="0" w:colLast="0"/>
    <w:bookmarkEnd w:id="23"/>
    <w:p w14:paraId="66B0294F" w14:textId="51A9D437" w:rsidR="00135B71" w:rsidRPr="00AA66E2" w:rsidRDefault="00CD294E" w:rsidP="00135B71">
      <w:pPr>
        <w:numPr>
          <w:ilvl w:val="0"/>
          <w:numId w:val="1"/>
        </w:numPr>
        <w:pBdr>
          <w:top w:val="nil"/>
          <w:left w:val="nil"/>
          <w:bottom w:val="nil"/>
          <w:right w:val="nil"/>
          <w:between w:val="nil"/>
        </w:pBdr>
        <w:spacing w:line="400" w:lineRule="auto"/>
        <w:ind w:left="1091" w:hanging="851"/>
        <w:rPr>
          <w:rFonts w:ascii="標楷體" w:eastAsia="標楷體" w:hAnsi="標楷體" w:cs="Times New Roman"/>
          <w:b/>
          <w:color w:val="000000"/>
          <w:sz w:val="28"/>
          <w:szCs w:val="28"/>
        </w:rPr>
      </w:pPr>
      <w:sdt>
        <w:sdtPr>
          <w:rPr>
            <w:rFonts w:ascii="標楷體" w:eastAsia="標楷體" w:hAnsi="標楷體"/>
          </w:rPr>
          <w:tag w:val="goog_rdk_783"/>
          <w:id w:val="1546339747"/>
        </w:sdtPr>
        <w:sdtEndPr/>
        <w:sdtContent>
          <w:r w:rsidR="00135B71" w:rsidRPr="00AA66E2">
            <w:rPr>
              <w:rFonts w:ascii="標楷體" w:eastAsia="標楷體" w:hAnsi="標楷體" w:cs="Gungsuh"/>
              <w:b/>
              <w:color w:val="000000"/>
              <w:sz w:val="28"/>
              <w:szCs w:val="28"/>
            </w:rPr>
            <w:t>評</w:t>
          </w:r>
          <w:r w:rsidR="007B38B6">
            <w:rPr>
              <w:rFonts w:ascii="標楷體" w:eastAsia="標楷體" w:hAnsi="標楷體" w:cs="Gungsuh"/>
              <w:b/>
              <w:color w:val="000000"/>
              <w:sz w:val="28"/>
              <w:szCs w:val="28"/>
            </w:rPr>
            <w:t>審</w:t>
          </w:r>
          <w:r w:rsidR="00135B71" w:rsidRPr="00AA66E2">
            <w:rPr>
              <w:rFonts w:ascii="標楷體" w:eastAsia="標楷體" w:hAnsi="標楷體" w:cs="Gungsuh"/>
              <w:b/>
              <w:color w:val="000000"/>
              <w:sz w:val="28"/>
              <w:szCs w:val="28"/>
            </w:rPr>
            <w:t>結果：經出租機關首長或其授權人員核定後方生效，依優勝序位於完成議價後決標，得標廠商於決標日之次日起</w:t>
          </w:r>
          <w:r w:rsidR="00A92225">
            <w:rPr>
              <w:rFonts w:ascii="標楷體" w:eastAsia="標楷體" w:hAnsi="標楷體" w:cs="Gungsuh" w:hint="eastAsia"/>
              <w:b/>
              <w:color w:val="000000"/>
              <w:sz w:val="28"/>
              <w:szCs w:val="28"/>
            </w:rPr>
            <w:t>3</w:t>
          </w:r>
          <w:r w:rsidR="00135B71">
            <w:rPr>
              <w:rFonts w:ascii="標楷體" w:eastAsia="標楷體" w:hAnsi="標楷體" w:cs="Gungsuh" w:hint="eastAsia"/>
              <w:b/>
              <w:color w:val="000000"/>
              <w:sz w:val="28"/>
              <w:szCs w:val="28"/>
            </w:rPr>
            <w:t>0日</w:t>
          </w:r>
          <w:r w:rsidR="00135B71" w:rsidRPr="00AA66E2">
            <w:rPr>
              <w:rFonts w:ascii="標楷體" w:eastAsia="標楷體" w:hAnsi="標楷體" w:cs="Gungsuh"/>
              <w:b/>
              <w:color w:val="000000"/>
              <w:sz w:val="28"/>
              <w:szCs w:val="28"/>
            </w:rPr>
            <w:t>內完成簽約事宜。</w:t>
          </w:r>
        </w:sdtContent>
      </w:sdt>
    </w:p>
    <w:bookmarkStart w:id="24" w:name="_heading=h.4bvk7pj" w:colFirst="0" w:colLast="0"/>
    <w:bookmarkEnd w:id="24"/>
    <w:p w14:paraId="0F2DAF04" w14:textId="513CCB06" w:rsidR="00135B71" w:rsidRPr="00AA66E2" w:rsidRDefault="00CD294E" w:rsidP="00135B71">
      <w:pPr>
        <w:pBdr>
          <w:top w:val="nil"/>
          <w:left w:val="nil"/>
          <w:bottom w:val="nil"/>
          <w:right w:val="nil"/>
          <w:between w:val="nil"/>
        </w:pBdr>
        <w:spacing w:line="400" w:lineRule="auto"/>
        <w:ind w:hanging="141"/>
        <w:rPr>
          <w:rFonts w:ascii="標楷體" w:eastAsia="標楷體" w:hAnsi="標楷體" w:cs="Times New Roman"/>
          <w:color w:val="000000"/>
          <w:sz w:val="28"/>
          <w:szCs w:val="28"/>
        </w:rPr>
      </w:pPr>
      <w:sdt>
        <w:sdtPr>
          <w:rPr>
            <w:rFonts w:ascii="標楷體" w:eastAsia="標楷體" w:hAnsi="標楷體"/>
          </w:rPr>
          <w:tag w:val="goog_rdk_784"/>
          <w:id w:val="-553932111"/>
        </w:sdtPr>
        <w:sdtEndPr/>
        <w:sdtContent>
          <w:r w:rsidR="00135B71" w:rsidRPr="003D28D8">
            <w:rPr>
              <w:rFonts w:ascii="標楷體" w:eastAsia="標楷體" w:hAnsi="標楷體" w:cs="Gungsuh"/>
              <w:b/>
              <w:sz w:val="28"/>
              <w:szCs w:val="28"/>
            </w:rPr>
            <w:t>十五</w:t>
          </w:r>
        </w:sdtContent>
      </w:sdt>
      <w:r w:rsidR="00135B71" w:rsidRPr="00AA66E2">
        <w:rPr>
          <w:rFonts w:ascii="標楷體" w:eastAsia="標楷體" w:hAnsi="標楷體" w:cs="Times New Roman"/>
          <w:b/>
          <w:sz w:val="28"/>
          <w:szCs w:val="28"/>
        </w:rPr>
        <w:tab/>
      </w:r>
      <w:sdt>
        <w:sdtPr>
          <w:rPr>
            <w:rFonts w:ascii="標楷體" w:eastAsia="標楷體" w:hAnsi="標楷體"/>
          </w:rPr>
          <w:tag w:val="goog_rdk_785"/>
          <w:id w:val="-1735383715"/>
        </w:sdtPr>
        <w:sdtEndPr/>
        <w:sdtContent>
          <w:r w:rsidR="00135B71" w:rsidRPr="00AA66E2">
            <w:rPr>
              <w:rFonts w:ascii="標楷體" w:eastAsia="標楷體" w:hAnsi="標楷體" w:cs="Gungsuh"/>
              <w:color w:val="000000"/>
              <w:sz w:val="28"/>
              <w:szCs w:val="28"/>
            </w:rPr>
            <w:t>簽約及公證</w:t>
          </w:r>
        </w:sdtContent>
      </w:sdt>
    </w:p>
    <w:p w14:paraId="669FF4D5" w14:textId="4AEE6E69" w:rsidR="00135B71" w:rsidRPr="00AA66E2" w:rsidRDefault="00CD294E" w:rsidP="00135B71">
      <w:pPr>
        <w:numPr>
          <w:ilvl w:val="0"/>
          <w:numId w:val="12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86"/>
          <w:id w:val="-1337002210"/>
        </w:sdtPr>
        <w:sdtEndPr/>
        <w:sdtContent>
          <w:r w:rsidR="00135B71" w:rsidRPr="00AA66E2">
            <w:rPr>
              <w:rFonts w:ascii="標楷體" w:eastAsia="標楷體" w:hAnsi="標楷體" w:cs="Gungsuh"/>
              <w:color w:val="000000"/>
              <w:sz w:val="28"/>
              <w:szCs w:val="28"/>
            </w:rPr>
            <w:t>得標廠商應於</w:t>
          </w:r>
        </w:sdtContent>
      </w:sdt>
      <w:sdt>
        <w:sdtPr>
          <w:rPr>
            <w:rFonts w:ascii="標楷體" w:eastAsia="標楷體" w:hAnsi="標楷體"/>
          </w:rPr>
          <w:tag w:val="goog_rdk_787"/>
          <w:id w:val="-1641182900"/>
        </w:sdtPr>
        <w:sdtEndPr/>
        <w:sdtContent>
          <w:r w:rsidR="00135B71" w:rsidRPr="00AA66E2">
            <w:rPr>
              <w:rFonts w:ascii="標楷體" w:eastAsia="標楷體" w:hAnsi="標楷體" w:cs="Gungsuh"/>
              <w:b/>
              <w:color w:val="000000"/>
              <w:sz w:val="28"/>
              <w:szCs w:val="28"/>
            </w:rPr>
            <w:t>決標</w:t>
          </w:r>
        </w:sdtContent>
      </w:sdt>
      <w:sdt>
        <w:sdtPr>
          <w:rPr>
            <w:rFonts w:ascii="標楷體" w:eastAsia="標楷體" w:hAnsi="標楷體"/>
          </w:rPr>
          <w:tag w:val="goog_rdk_788"/>
          <w:id w:val="-1980136978"/>
        </w:sdtPr>
        <w:sdtEndPr/>
        <w:sdtContent>
          <w:r w:rsidR="00135B71" w:rsidRPr="00AA66E2">
            <w:rPr>
              <w:rFonts w:ascii="標楷體" w:eastAsia="標楷體" w:hAnsi="標楷體" w:cs="Gungsuh"/>
              <w:color w:val="000000"/>
              <w:sz w:val="28"/>
              <w:szCs w:val="28"/>
            </w:rPr>
            <w:t>日之次日起</w:t>
          </w:r>
        </w:sdtContent>
      </w:sdt>
      <w:r w:rsidR="007B38B6">
        <w:rPr>
          <w:rFonts w:ascii="標楷體" w:eastAsia="標楷體" w:hAnsi="標楷體"/>
        </w:rPr>
        <w:t>45</w:t>
      </w:r>
      <w:sdt>
        <w:sdtPr>
          <w:rPr>
            <w:rFonts w:ascii="標楷體" w:eastAsia="標楷體" w:hAnsi="標楷體"/>
          </w:rPr>
          <w:tag w:val="goog_rdk_789"/>
          <w:id w:val="-708336841"/>
        </w:sdtPr>
        <w:sdtEndPr/>
        <w:sdtContent>
          <w:r w:rsidR="00135B71" w:rsidRPr="00AA66E2">
            <w:rPr>
              <w:rFonts w:ascii="標楷體" w:eastAsia="標楷體" w:hAnsi="標楷體" w:cs="Gungsuh"/>
              <w:color w:val="000000"/>
              <w:sz w:val="28"/>
              <w:szCs w:val="28"/>
            </w:rPr>
            <w:t>日內提送</w:t>
          </w:r>
        </w:sdtContent>
      </w:sdt>
      <w:sdt>
        <w:sdtPr>
          <w:rPr>
            <w:rFonts w:ascii="標楷體" w:eastAsia="標楷體" w:hAnsi="標楷體"/>
          </w:rPr>
          <w:tag w:val="goog_rdk_790"/>
          <w:id w:val="-826662169"/>
        </w:sdtPr>
        <w:sdtEndPr/>
        <w:sdtContent>
          <w:r w:rsidR="00135B71" w:rsidRPr="00AA66E2">
            <w:rPr>
              <w:rFonts w:ascii="標楷體" w:eastAsia="標楷體" w:hAnsi="標楷體" w:cs="Gungsuh"/>
              <w:b/>
              <w:color w:val="000000"/>
              <w:sz w:val="28"/>
              <w:szCs w:val="28"/>
            </w:rPr>
            <w:t>初步計畫書及施作清單</w:t>
          </w:r>
        </w:sdtContent>
      </w:sdt>
      <w:sdt>
        <w:sdtPr>
          <w:rPr>
            <w:rFonts w:ascii="標楷體" w:eastAsia="標楷體" w:hAnsi="標楷體"/>
          </w:rPr>
          <w:tag w:val="goog_rdk_791"/>
          <w:id w:val="1437249854"/>
        </w:sdtPr>
        <w:sdtEndPr/>
        <w:sdtContent>
          <w:r w:rsidR="00135B71" w:rsidRPr="00AA66E2">
            <w:rPr>
              <w:rFonts w:ascii="標楷體" w:eastAsia="標楷體" w:hAnsi="標楷體" w:cs="Gungsuh"/>
              <w:color w:val="000000"/>
              <w:sz w:val="28"/>
              <w:szCs w:val="28"/>
            </w:rPr>
            <w:t>，並須經出租機關審查</w:t>
          </w:r>
        </w:sdtContent>
      </w:sdt>
      <w:sdt>
        <w:sdtPr>
          <w:rPr>
            <w:rFonts w:ascii="標楷體" w:eastAsia="標楷體" w:hAnsi="標楷體"/>
          </w:rPr>
          <w:tag w:val="goog_rdk_792"/>
          <w:id w:val="-110056076"/>
        </w:sdtPr>
        <w:sdtEndPr/>
        <w:sdtContent>
          <w:r w:rsidR="00135B71" w:rsidRPr="00AA66E2">
            <w:rPr>
              <w:rFonts w:ascii="標楷體" w:eastAsia="標楷體" w:hAnsi="標楷體" w:cs="Gungsuh"/>
              <w:b/>
              <w:color w:val="000000"/>
              <w:sz w:val="28"/>
              <w:szCs w:val="28"/>
            </w:rPr>
            <w:t>通過</w:t>
          </w:r>
        </w:sdtContent>
      </w:sdt>
      <w:sdt>
        <w:sdtPr>
          <w:rPr>
            <w:rFonts w:ascii="標楷體" w:eastAsia="標楷體" w:hAnsi="標楷體"/>
          </w:rPr>
          <w:tag w:val="goog_rdk_793"/>
          <w:id w:val="-1836531306"/>
        </w:sdtPr>
        <w:sdtEndPr/>
        <w:sdtContent>
          <w:r w:rsidR="00135B71" w:rsidRPr="00AA66E2">
            <w:rPr>
              <w:rFonts w:ascii="標楷體" w:eastAsia="標楷體" w:hAnsi="標楷體" w:cs="Gungsuh"/>
              <w:color w:val="000000"/>
              <w:sz w:val="28"/>
              <w:szCs w:val="28"/>
            </w:rPr>
            <w:t>。</w:t>
          </w:r>
        </w:sdtContent>
      </w:sdt>
    </w:p>
    <w:p w14:paraId="21807B0E" w14:textId="77777777" w:rsidR="00135B71" w:rsidRPr="00AA66E2" w:rsidRDefault="00CD294E" w:rsidP="00135B71">
      <w:pPr>
        <w:numPr>
          <w:ilvl w:val="0"/>
          <w:numId w:val="6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94"/>
          <w:id w:val="-298389699"/>
        </w:sdtPr>
        <w:sdtEndPr/>
        <w:sdtContent>
          <w:r w:rsidR="00135B71" w:rsidRPr="00AA66E2">
            <w:rPr>
              <w:rFonts w:ascii="標楷體" w:eastAsia="標楷體" w:hAnsi="標楷體" w:cs="Gungsuh"/>
              <w:color w:val="000000"/>
              <w:sz w:val="28"/>
              <w:szCs w:val="28"/>
            </w:rPr>
            <w:t>得標廠商應於</w:t>
          </w:r>
        </w:sdtContent>
      </w:sdt>
      <w:sdt>
        <w:sdtPr>
          <w:rPr>
            <w:rFonts w:ascii="標楷體" w:eastAsia="標楷體" w:hAnsi="標楷體"/>
          </w:rPr>
          <w:tag w:val="goog_rdk_795"/>
          <w:id w:val="1857768836"/>
        </w:sdtPr>
        <w:sdtEndPr/>
        <w:sdtContent>
          <w:r w:rsidR="00135B71" w:rsidRPr="00AA66E2">
            <w:rPr>
              <w:rFonts w:ascii="標楷體" w:eastAsia="標楷體" w:hAnsi="標楷體" w:cs="Gungsuh"/>
              <w:b/>
              <w:color w:val="000000"/>
              <w:sz w:val="28"/>
              <w:szCs w:val="28"/>
            </w:rPr>
            <w:t>決標</w:t>
          </w:r>
        </w:sdtContent>
      </w:sdt>
      <w:sdt>
        <w:sdtPr>
          <w:rPr>
            <w:rFonts w:ascii="標楷體" w:eastAsia="標楷體" w:hAnsi="標楷體"/>
          </w:rPr>
          <w:tag w:val="goog_rdk_796"/>
          <w:id w:val="48431283"/>
        </w:sdtPr>
        <w:sdtEndPr/>
        <w:sdtContent>
          <w:r w:rsidR="00135B71" w:rsidRPr="00AA66E2">
            <w:rPr>
              <w:rFonts w:ascii="標楷體" w:eastAsia="標楷體" w:hAnsi="標楷體" w:cs="Gungsuh"/>
              <w:color w:val="000000"/>
              <w:sz w:val="28"/>
              <w:szCs w:val="28"/>
            </w:rPr>
            <w:t>日之次日起</w:t>
          </w:r>
        </w:sdtContent>
      </w:sdt>
      <w:r w:rsidR="00135B71">
        <w:rPr>
          <w:rFonts w:ascii="標楷體" w:eastAsia="標楷體" w:hAnsi="標楷體" w:cs="Times New Roman" w:hint="eastAsia"/>
          <w:b/>
          <w:color w:val="000000"/>
          <w:sz w:val="28"/>
          <w:szCs w:val="28"/>
        </w:rPr>
        <w:t>30</w:t>
      </w:r>
      <w:sdt>
        <w:sdtPr>
          <w:rPr>
            <w:rFonts w:ascii="標楷體" w:eastAsia="標楷體" w:hAnsi="標楷體"/>
          </w:rPr>
          <w:tag w:val="goog_rdk_797"/>
          <w:id w:val="725956017"/>
        </w:sdtPr>
        <w:sdtEndPr/>
        <w:sdtContent>
          <w:r w:rsidR="00135B71" w:rsidRPr="00AA66E2">
            <w:rPr>
              <w:rFonts w:ascii="標楷體" w:eastAsia="標楷體" w:hAnsi="標楷體" w:cs="Gungsuh"/>
              <w:color w:val="000000"/>
              <w:sz w:val="28"/>
              <w:szCs w:val="28"/>
            </w:rPr>
            <w:t xml:space="preserve">日內（末日為例假日者順延一日），攜帶公司及負責人印章（與投標單所蓋同一式樣）向出租機關辦理契約簽訂暨公證事宜，依公證法第 13 </w:t>
          </w:r>
          <w:proofErr w:type="gramStart"/>
          <w:r w:rsidR="00135B71" w:rsidRPr="00AA66E2">
            <w:rPr>
              <w:rFonts w:ascii="標楷體" w:eastAsia="標楷體" w:hAnsi="標楷體" w:cs="Gungsuh"/>
              <w:color w:val="000000"/>
              <w:sz w:val="28"/>
              <w:szCs w:val="28"/>
            </w:rPr>
            <w:t>條載明</w:t>
          </w:r>
          <w:proofErr w:type="gramEnd"/>
          <w:r w:rsidR="00135B71" w:rsidRPr="00AA66E2">
            <w:rPr>
              <w:rFonts w:ascii="標楷體" w:eastAsia="標楷體" w:hAnsi="標楷體" w:cs="Gungsuh"/>
              <w:color w:val="000000"/>
              <w:sz w:val="28"/>
              <w:szCs w:val="28"/>
            </w:rPr>
            <w:t>屆期不履行應</w:t>
          </w:r>
          <w:proofErr w:type="gramStart"/>
          <w:r w:rsidR="00135B71" w:rsidRPr="00AA66E2">
            <w:rPr>
              <w:rFonts w:ascii="標楷體" w:eastAsia="標楷體" w:hAnsi="標楷體" w:cs="Gungsuh"/>
              <w:color w:val="000000"/>
              <w:sz w:val="28"/>
              <w:szCs w:val="28"/>
            </w:rPr>
            <w:t>逕</w:t>
          </w:r>
          <w:proofErr w:type="gramEnd"/>
          <w:r w:rsidR="00135B71" w:rsidRPr="00AA66E2">
            <w:rPr>
              <w:rFonts w:ascii="標楷體" w:eastAsia="標楷體" w:hAnsi="標楷體" w:cs="Gungsuh"/>
              <w:color w:val="000000"/>
              <w:sz w:val="28"/>
              <w:szCs w:val="28"/>
            </w:rPr>
            <w:t>受強制執行之意旨，公證費用由得標廠商負擔。未於規定期限內申辦者視為放棄得標權利，其所繳之押標金，視為違約金，不予發還。</w:t>
          </w:r>
          <w:bookmarkStart w:id="25" w:name="_GoBack"/>
          <w:bookmarkEnd w:id="25"/>
        </w:sdtContent>
      </w:sdt>
    </w:p>
    <w:p w14:paraId="58FD7C3C" w14:textId="77777777" w:rsidR="00135B71" w:rsidRPr="00AA66E2" w:rsidRDefault="00CD294E" w:rsidP="00135B71">
      <w:pPr>
        <w:numPr>
          <w:ilvl w:val="0"/>
          <w:numId w:val="9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98"/>
          <w:id w:val="238304219"/>
        </w:sdtPr>
        <w:sdtEndPr/>
        <w:sdtContent>
          <w:r w:rsidR="00135B71" w:rsidRPr="00AA66E2">
            <w:rPr>
              <w:rFonts w:ascii="標楷體" w:eastAsia="標楷體" w:hAnsi="標楷體" w:cs="Gungsuh"/>
              <w:color w:val="000000"/>
              <w:sz w:val="28"/>
              <w:szCs w:val="28"/>
            </w:rPr>
            <w:t>得標廠商逾期未簽訂契約或因違反本投標須知規定，而有撤銷決標、終止契約或解除契約情形者，得依次序由次得標廠商經出租機關通知10日內</w:t>
          </w:r>
          <w:r w:rsidR="00135B71" w:rsidRPr="00AA66E2">
            <w:rPr>
              <w:rFonts w:ascii="標楷體" w:eastAsia="標楷體" w:hAnsi="標楷體" w:cs="Gungsuh"/>
              <w:color w:val="000000"/>
              <w:sz w:val="28"/>
              <w:szCs w:val="28"/>
            </w:rPr>
            <w:lastRenderedPageBreak/>
            <w:t>簽訂租賃契約。</w:t>
          </w:r>
        </w:sdtContent>
      </w:sdt>
    </w:p>
    <w:p w14:paraId="0F93F3D3" w14:textId="77777777" w:rsidR="00135B71" w:rsidRPr="00AA66E2" w:rsidRDefault="00CD294E" w:rsidP="00135B71">
      <w:pPr>
        <w:numPr>
          <w:ilvl w:val="0"/>
          <w:numId w:val="2"/>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99"/>
          <w:id w:val="-1942910932"/>
        </w:sdtPr>
        <w:sdtEndPr/>
        <w:sdtContent>
          <w:r w:rsidR="00135B71" w:rsidRPr="00AA66E2">
            <w:rPr>
              <w:rFonts w:ascii="標楷體" w:eastAsia="標楷體" w:hAnsi="標楷體" w:cs="Gungsuh"/>
              <w:color w:val="000000"/>
              <w:sz w:val="28"/>
              <w:szCs w:val="28"/>
            </w:rPr>
            <w:t>得標廠商如係外國廠商得標者應依土地法第十九條及第二十條規定辦理出租機關處理外國人承租土地、房屋權利案件手續，</w:t>
          </w:r>
          <w:proofErr w:type="gramStart"/>
          <w:r w:rsidR="00135B71" w:rsidRPr="00AA66E2">
            <w:rPr>
              <w:rFonts w:ascii="標楷體" w:eastAsia="標楷體" w:hAnsi="標楷體" w:cs="Gungsuh"/>
              <w:color w:val="000000"/>
              <w:sz w:val="28"/>
              <w:szCs w:val="28"/>
            </w:rPr>
            <w:t>俟</w:t>
          </w:r>
          <w:proofErr w:type="gramEnd"/>
          <w:r w:rsidR="00135B71" w:rsidRPr="00AA66E2">
            <w:rPr>
              <w:rFonts w:ascii="標楷體" w:eastAsia="標楷體" w:hAnsi="標楷體" w:cs="Gungsuh"/>
              <w:color w:val="000000"/>
              <w:sz w:val="28"/>
              <w:szCs w:val="28"/>
            </w:rPr>
            <w:t>核准後5日內辦理訂約手續。</w:t>
          </w:r>
        </w:sdtContent>
      </w:sdt>
    </w:p>
    <w:bookmarkStart w:id="26" w:name="_heading=h.2r0uhxc" w:colFirst="0" w:colLast="0"/>
    <w:bookmarkEnd w:id="26"/>
    <w:p w14:paraId="39FD99F4" w14:textId="0914CB03" w:rsidR="00135B71" w:rsidRPr="00AA66E2" w:rsidRDefault="00CD294E" w:rsidP="00135B71">
      <w:pPr>
        <w:pBdr>
          <w:top w:val="nil"/>
          <w:left w:val="nil"/>
          <w:bottom w:val="nil"/>
          <w:right w:val="nil"/>
          <w:between w:val="nil"/>
        </w:pBdr>
        <w:spacing w:line="400" w:lineRule="auto"/>
        <w:ind w:hanging="141"/>
        <w:rPr>
          <w:rFonts w:ascii="標楷體" w:eastAsia="標楷體" w:hAnsi="標楷體" w:cs="Times New Roman"/>
          <w:color w:val="000000"/>
          <w:sz w:val="28"/>
          <w:szCs w:val="28"/>
        </w:rPr>
      </w:pPr>
      <w:sdt>
        <w:sdtPr>
          <w:rPr>
            <w:rFonts w:ascii="標楷體" w:eastAsia="標楷體" w:hAnsi="標楷體"/>
          </w:rPr>
          <w:tag w:val="goog_rdk_800"/>
          <w:id w:val="1665281061"/>
        </w:sdtPr>
        <w:sdtEndPr/>
        <w:sdtContent>
          <w:r w:rsidR="00135B71" w:rsidRPr="00B625A7">
            <w:rPr>
              <w:rFonts w:ascii="標楷體" w:eastAsia="標楷體" w:hAnsi="標楷體" w:cs="Gungsuh"/>
              <w:b/>
              <w:sz w:val="28"/>
              <w:szCs w:val="28"/>
            </w:rPr>
            <w:t>十六</w:t>
          </w:r>
          <w:r w:rsidR="00135B71" w:rsidRPr="00AA66E2">
            <w:rPr>
              <w:rFonts w:ascii="標楷體" w:eastAsia="標楷體" w:hAnsi="標楷體" w:cs="Gungsuh"/>
              <w:b/>
              <w:sz w:val="22"/>
              <w:szCs w:val="22"/>
            </w:rPr>
            <w:tab/>
          </w:r>
        </w:sdtContent>
      </w:sdt>
      <w:sdt>
        <w:sdtPr>
          <w:rPr>
            <w:rFonts w:ascii="標楷體" w:eastAsia="標楷體" w:hAnsi="標楷體"/>
          </w:rPr>
          <w:tag w:val="goog_rdk_801"/>
          <w:id w:val="-408308701"/>
        </w:sdtPr>
        <w:sdtEndPr/>
        <w:sdtContent>
          <w:r w:rsidR="00135B71" w:rsidRPr="00AA66E2">
            <w:rPr>
              <w:rFonts w:ascii="標楷體" w:eastAsia="標楷體" w:hAnsi="標楷體" w:cs="Gungsuh"/>
              <w:color w:val="000000"/>
              <w:sz w:val="28"/>
              <w:szCs w:val="28"/>
            </w:rPr>
            <w:t>履約保證金</w:t>
          </w:r>
        </w:sdtContent>
      </w:sdt>
    </w:p>
    <w:p w14:paraId="5107F73D" w14:textId="522F676D" w:rsidR="00135B71" w:rsidRPr="00AA66E2" w:rsidRDefault="00CD294E" w:rsidP="00135B71">
      <w:pPr>
        <w:numPr>
          <w:ilvl w:val="0"/>
          <w:numId w:val="2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02"/>
          <w:id w:val="424386989"/>
        </w:sdtPr>
        <w:sdtEndPr>
          <w:rPr>
            <w:shd w:val="pct15" w:color="auto" w:fill="FFFFFF"/>
          </w:rPr>
        </w:sdtEndPr>
        <w:sdtContent>
          <w:r w:rsidR="00135B71" w:rsidRPr="00A03243">
            <w:rPr>
              <w:rFonts w:ascii="標楷體" w:eastAsia="標楷體" w:hAnsi="標楷體" w:cs="Gungsuh"/>
              <w:color w:val="000000"/>
              <w:sz w:val="28"/>
              <w:szCs w:val="28"/>
              <w:shd w:val="pct15" w:color="auto" w:fill="FFFFFF"/>
            </w:rPr>
            <w:t>得標廠商應繳交履約保證金計算如下：</w:t>
          </w:r>
        </w:sdtContent>
      </w:sdt>
      <w:sdt>
        <w:sdtPr>
          <w:rPr>
            <w:rFonts w:ascii="標楷體" w:eastAsia="標楷體" w:hAnsi="標楷體"/>
            <w:shd w:val="pct15" w:color="auto" w:fill="FFFFFF"/>
          </w:rPr>
          <w:tag w:val="goog_rdk_803"/>
          <w:id w:val="-1091848760"/>
        </w:sdtPr>
        <w:sdtEndPr>
          <w:rPr>
            <w:shd w:val="clear" w:color="auto" w:fill="auto"/>
          </w:rPr>
        </w:sdtEndPr>
        <w:sdtContent>
          <w:r w:rsidR="00135B71" w:rsidRPr="00A03243">
            <w:rPr>
              <w:rFonts w:ascii="標楷體" w:eastAsia="標楷體" w:hAnsi="標楷體" w:cs="Gungsuh"/>
              <w:b/>
              <w:color w:val="0000FF"/>
              <w:sz w:val="28"/>
              <w:szCs w:val="28"/>
              <w:shd w:val="pct15" w:color="auto" w:fill="FFFFFF"/>
            </w:rPr>
            <w:t>履約保證金</w:t>
          </w:r>
          <w:r w:rsidR="00A03243" w:rsidRPr="00A03243">
            <w:rPr>
              <w:rFonts w:ascii="標楷體" w:eastAsia="標楷體" w:hAnsi="標楷體" w:cs="Gungsuh" w:hint="eastAsia"/>
              <w:b/>
              <w:color w:val="0000FF"/>
              <w:sz w:val="28"/>
              <w:szCs w:val="28"/>
              <w:shd w:val="pct15" w:color="auto" w:fill="FFFFFF"/>
            </w:rPr>
            <w:t>為新臺幣2</w:t>
          </w:r>
          <w:r w:rsidR="00A03243" w:rsidRPr="00A03243">
            <w:rPr>
              <w:rFonts w:ascii="標楷體" w:eastAsia="標楷體" w:hAnsi="標楷體" w:cs="Gungsuh"/>
              <w:b/>
              <w:color w:val="0000FF"/>
              <w:sz w:val="28"/>
              <w:szCs w:val="28"/>
              <w:shd w:val="pct15" w:color="auto" w:fill="FFFFFF"/>
            </w:rPr>
            <w:t>,</w:t>
          </w:r>
          <w:r w:rsidR="00A03243" w:rsidRPr="00A03243">
            <w:rPr>
              <w:rFonts w:ascii="標楷體" w:eastAsia="標楷體" w:hAnsi="標楷體" w:cs="Gungsuh" w:hint="eastAsia"/>
              <w:b/>
              <w:color w:val="0000FF"/>
              <w:sz w:val="28"/>
              <w:szCs w:val="28"/>
              <w:shd w:val="pct15" w:color="auto" w:fill="FFFFFF"/>
            </w:rPr>
            <w:t>000</w:t>
          </w:r>
          <w:r w:rsidR="00A03243" w:rsidRPr="00A03243">
            <w:rPr>
              <w:rFonts w:ascii="標楷體" w:eastAsia="標楷體" w:hAnsi="標楷體" w:cs="Gungsuh"/>
              <w:b/>
              <w:color w:val="0000FF"/>
              <w:sz w:val="28"/>
              <w:szCs w:val="28"/>
              <w:shd w:val="pct15" w:color="auto" w:fill="FFFFFF"/>
            </w:rPr>
            <w:t>,</w:t>
          </w:r>
          <w:r w:rsidR="00A03243" w:rsidRPr="00A03243">
            <w:rPr>
              <w:rFonts w:ascii="標楷體" w:eastAsia="標楷體" w:hAnsi="標楷體" w:cs="Gungsuh" w:hint="eastAsia"/>
              <w:b/>
              <w:color w:val="0000FF"/>
              <w:sz w:val="28"/>
              <w:szCs w:val="28"/>
              <w:shd w:val="pct15" w:color="auto" w:fill="FFFFFF"/>
            </w:rPr>
            <w:t>000元</w:t>
          </w:r>
          <w:r w:rsidR="00177CC6">
            <w:rPr>
              <w:rFonts w:ascii="標楷體" w:eastAsia="標楷體" w:hAnsi="標楷體" w:cs="Gungsuh" w:hint="eastAsia"/>
              <w:b/>
              <w:color w:val="0000FF"/>
              <w:sz w:val="28"/>
              <w:szCs w:val="28"/>
              <w:shd w:val="pct15" w:color="auto" w:fill="FFFFFF"/>
            </w:rPr>
            <w:t>（得</w:t>
          </w:r>
          <w:proofErr w:type="gramStart"/>
          <w:r w:rsidR="00177CC6">
            <w:rPr>
              <w:rFonts w:ascii="標楷體" w:eastAsia="標楷體" w:hAnsi="標楷體" w:cs="Gungsuh" w:hint="eastAsia"/>
              <w:b/>
              <w:color w:val="0000FF"/>
              <w:sz w:val="28"/>
              <w:szCs w:val="28"/>
              <w:shd w:val="pct15" w:color="auto" w:fill="FFFFFF"/>
            </w:rPr>
            <w:t>逕</w:t>
          </w:r>
          <w:proofErr w:type="gramEnd"/>
          <w:r w:rsidR="00177CC6">
            <w:rPr>
              <w:rFonts w:ascii="標楷體" w:eastAsia="標楷體" w:hAnsi="標楷體" w:cs="Gungsuh" w:hint="eastAsia"/>
              <w:b/>
              <w:color w:val="0000FF"/>
              <w:sz w:val="28"/>
              <w:szCs w:val="28"/>
              <w:shd w:val="pct15" w:color="auto" w:fill="FFFFFF"/>
            </w:rPr>
            <w:t>由押標金轉履約保證金）</w:t>
          </w:r>
          <w:r w:rsidR="00135B71" w:rsidRPr="00A03243">
            <w:rPr>
              <w:rFonts w:ascii="標楷體" w:eastAsia="標楷體" w:hAnsi="標楷體" w:cs="Gungsuh"/>
              <w:b/>
              <w:strike/>
              <w:color w:val="0000FF"/>
              <w:sz w:val="28"/>
              <w:szCs w:val="28"/>
            </w:rPr>
            <w:t>=標租系統設置容量</w:t>
          </w:r>
          <w:r w:rsidR="00135B71" w:rsidRPr="00A03243">
            <w:rPr>
              <w:rFonts w:ascii="標楷體" w:eastAsia="標楷體" w:hAnsi="標楷體" w:cs="Gungsuh" w:hint="eastAsia"/>
              <w:b/>
              <w:strike/>
              <w:color w:val="0000FF"/>
              <w:sz w:val="28"/>
              <w:szCs w:val="28"/>
            </w:rPr>
            <w:t xml:space="preserve">   </w:t>
          </w:r>
          <w:r w:rsidR="00135B71" w:rsidRPr="00A03243">
            <w:rPr>
              <w:rFonts w:ascii="標楷體" w:eastAsia="標楷體" w:hAnsi="標楷體" w:cs="Gungsuh"/>
              <w:b/>
              <w:strike/>
              <w:color w:val="0000FF"/>
              <w:sz w:val="28"/>
              <w:szCs w:val="28"/>
              <w:u w:val="single"/>
            </w:rPr>
            <w:t>（</w:t>
          </w:r>
          <w:r w:rsidR="00135B71" w:rsidRPr="00A03243">
            <w:rPr>
              <w:rFonts w:ascii="標楷體" w:eastAsia="標楷體" w:hAnsi="標楷體" w:cs="Gungsuh" w:hint="eastAsia"/>
              <w:b/>
              <w:strike/>
              <w:color w:val="0000FF"/>
              <w:sz w:val="28"/>
              <w:szCs w:val="28"/>
              <w:u w:val="single"/>
            </w:rPr>
            <w:t xml:space="preserve">      </w:t>
          </w:r>
          <w:r w:rsidR="00135B71" w:rsidRPr="00A03243">
            <w:rPr>
              <w:rFonts w:ascii="標楷體" w:eastAsia="標楷體" w:hAnsi="標楷體" w:cs="Gungsuh"/>
              <w:b/>
              <w:strike/>
              <w:color w:val="0000FF"/>
              <w:sz w:val="28"/>
              <w:szCs w:val="28"/>
              <w:u w:val="single"/>
            </w:rPr>
            <w:t>）</w:t>
          </w:r>
          <w:r w:rsidR="00135B71" w:rsidRPr="00A03243">
            <w:rPr>
              <w:rFonts w:ascii="標楷體" w:eastAsia="標楷體" w:hAnsi="標楷體" w:cs="Gungsuh" w:hint="eastAsia"/>
              <w:b/>
              <w:strike/>
              <w:color w:val="0000FF"/>
              <w:sz w:val="28"/>
              <w:szCs w:val="28"/>
              <w:u w:val="single"/>
            </w:rPr>
            <w:t>(</w:t>
          </w:r>
          <w:proofErr w:type="spellStart"/>
          <w:r w:rsidR="00135B71" w:rsidRPr="00A03243">
            <w:rPr>
              <w:rFonts w:ascii="標楷體" w:eastAsia="標楷體" w:hAnsi="標楷體" w:cs="Gungsuh"/>
              <w:b/>
              <w:strike/>
              <w:color w:val="0000FF"/>
              <w:sz w:val="28"/>
              <w:szCs w:val="28"/>
            </w:rPr>
            <w:t>kWp</w:t>
          </w:r>
          <w:proofErr w:type="spellEnd"/>
          <w:proofErr w:type="gramStart"/>
          <w:r w:rsidR="00135B71" w:rsidRPr="00A03243">
            <w:rPr>
              <w:rFonts w:ascii="標楷體" w:eastAsia="標楷體" w:hAnsi="標楷體" w:cs="Gungsuh"/>
              <w:b/>
              <w:strike/>
              <w:color w:val="0000FF"/>
              <w:sz w:val="28"/>
              <w:szCs w:val="28"/>
            </w:rPr>
            <w:t>）</w:t>
          </w:r>
          <w:proofErr w:type="gramEnd"/>
          <w:r w:rsidR="00135B71" w:rsidRPr="00A03243">
            <w:rPr>
              <w:rFonts w:ascii="標楷體" w:eastAsia="標楷體" w:hAnsi="標楷體" w:cs="Gungsuh"/>
              <w:b/>
              <w:strike/>
              <w:color w:val="0000FF"/>
              <w:sz w:val="28"/>
              <w:szCs w:val="28"/>
            </w:rPr>
            <w:t>×</w:t>
          </w:r>
          <w:r w:rsidR="007B38B6" w:rsidRPr="00A03243">
            <w:rPr>
              <w:rFonts w:ascii="標楷體" w:eastAsia="標楷體" w:hAnsi="標楷體" w:cs="Gungsuh"/>
              <w:b/>
              <w:strike/>
              <w:color w:val="0000FF"/>
              <w:sz w:val="28"/>
              <w:szCs w:val="28"/>
            </w:rPr>
            <w:t xml:space="preserve">  </w:t>
          </w:r>
          <w:r w:rsidR="00A92225" w:rsidRPr="00A03243">
            <w:rPr>
              <w:rFonts w:ascii="標楷體" w:eastAsia="標楷體" w:hAnsi="標楷體" w:cs="Gungsuh"/>
              <w:b/>
              <w:strike/>
              <w:color w:val="0000FF"/>
              <w:sz w:val="28"/>
              <w:szCs w:val="28"/>
            </w:rPr>
            <w:t>2</w:t>
          </w:r>
          <w:r w:rsidR="00135B71" w:rsidRPr="00A03243">
            <w:rPr>
              <w:rFonts w:ascii="標楷體" w:eastAsia="標楷體" w:hAnsi="標楷體" w:cs="Gungsuh"/>
              <w:b/>
              <w:strike/>
              <w:color w:val="0000FF"/>
              <w:sz w:val="28"/>
              <w:szCs w:val="28"/>
            </w:rPr>
            <w:t>,000元/</w:t>
          </w:r>
          <w:proofErr w:type="spellStart"/>
          <w:r w:rsidR="00135B71" w:rsidRPr="00A03243">
            <w:rPr>
              <w:rFonts w:ascii="標楷體" w:eastAsia="標楷體" w:hAnsi="標楷體" w:cs="Gungsuh"/>
              <w:b/>
              <w:strike/>
              <w:color w:val="0000FF"/>
              <w:sz w:val="28"/>
              <w:szCs w:val="28"/>
            </w:rPr>
            <w:t>kWp</w:t>
          </w:r>
          <w:proofErr w:type="spellEnd"/>
        </w:sdtContent>
      </w:sdt>
    </w:p>
    <w:p w14:paraId="23DF1E76" w14:textId="666BA353" w:rsidR="00190DD1" w:rsidRPr="00190DD1" w:rsidRDefault="00CD294E" w:rsidP="00190DD1">
      <w:pPr>
        <w:numPr>
          <w:ilvl w:val="0"/>
          <w:numId w:val="64"/>
        </w:numPr>
        <w:pBdr>
          <w:top w:val="nil"/>
          <w:left w:val="nil"/>
          <w:bottom w:val="nil"/>
          <w:right w:val="nil"/>
          <w:between w:val="nil"/>
        </w:pBdr>
        <w:spacing w:line="400" w:lineRule="auto"/>
        <w:ind w:left="1091" w:hanging="851"/>
        <w:rPr>
          <w:rFonts w:ascii="標楷體" w:eastAsia="標楷體" w:hAnsi="標楷體"/>
          <w:color w:val="FF0000"/>
        </w:rPr>
      </w:pPr>
      <w:sdt>
        <w:sdtPr>
          <w:rPr>
            <w:rFonts w:ascii="標楷體" w:eastAsia="標楷體" w:hAnsi="標楷體"/>
          </w:rPr>
          <w:tag w:val="goog_rdk_804"/>
          <w:id w:val="404264396"/>
        </w:sdtPr>
        <w:sdtEndPr/>
        <w:sdtContent>
          <w:r w:rsidR="00135B71" w:rsidRPr="00AA66E2">
            <w:rPr>
              <w:rFonts w:ascii="標楷體" w:eastAsia="標楷體" w:hAnsi="標楷體" w:cs="Gungsuh"/>
              <w:color w:val="000000"/>
              <w:sz w:val="28"/>
              <w:szCs w:val="28"/>
            </w:rPr>
            <w:t>得標廠商應繳之履約保證金，應於</w:t>
          </w:r>
        </w:sdtContent>
      </w:sdt>
      <w:sdt>
        <w:sdtPr>
          <w:rPr>
            <w:rFonts w:ascii="標楷體" w:eastAsia="標楷體" w:hAnsi="標楷體"/>
          </w:rPr>
          <w:tag w:val="goog_rdk_805"/>
          <w:id w:val="212474819"/>
        </w:sdtPr>
        <w:sdtEndPr/>
        <w:sdtContent>
          <w:r w:rsidR="00135B71" w:rsidRPr="00AA66E2">
            <w:rPr>
              <w:rFonts w:ascii="標楷體" w:eastAsia="標楷體" w:hAnsi="標楷體" w:cs="Gungsuh"/>
              <w:b/>
              <w:color w:val="000000"/>
              <w:sz w:val="28"/>
              <w:szCs w:val="28"/>
            </w:rPr>
            <w:t>決標日之次日起</w:t>
          </w:r>
          <w:r w:rsidR="00135B71">
            <w:rPr>
              <w:rFonts w:ascii="標楷體" w:eastAsia="標楷體" w:hAnsi="標楷體" w:cs="Gungsuh" w:hint="eastAsia"/>
              <w:b/>
              <w:color w:val="000000"/>
              <w:sz w:val="28"/>
              <w:szCs w:val="28"/>
            </w:rPr>
            <w:t>30</w:t>
          </w:r>
          <w:r w:rsidR="00135B71" w:rsidRPr="00AA66E2">
            <w:rPr>
              <w:rFonts w:ascii="標楷體" w:eastAsia="標楷體" w:hAnsi="標楷體" w:cs="Gungsuh"/>
              <w:b/>
              <w:color w:val="000000"/>
              <w:sz w:val="28"/>
              <w:szCs w:val="28"/>
            </w:rPr>
            <w:t>日內</w:t>
          </w:r>
        </w:sdtContent>
      </w:sdt>
      <w:sdt>
        <w:sdtPr>
          <w:rPr>
            <w:rFonts w:ascii="標楷體" w:eastAsia="標楷體" w:hAnsi="標楷體"/>
          </w:rPr>
          <w:tag w:val="goog_rdk_806"/>
          <w:id w:val="1603452424"/>
        </w:sdtPr>
        <w:sdtEndPr>
          <w:rPr>
            <w:color w:val="0000FF"/>
          </w:rPr>
        </w:sdtEndPr>
        <w:sdtContent>
          <w:r w:rsidR="00135B71" w:rsidRPr="00AA66E2">
            <w:rPr>
              <w:rFonts w:ascii="標楷體" w:eastAsia="標楷體" w:hAnsi="標楷體" w:cs="Gungsuh"/>
              <w:color w:val="000000"/>
              <w:sz w:val="28"/>
              <w:szCs w:val="28"/>
            </w:rPr>
            <w:t>（末日為例假日者順延一日），自行選擇以現金、金融機構簽發之本票或支票、保付支票、設定質權之金融機構定期存款單（期滿應自動轉期）、無記名政府公債、郵政匯票、銀行開發或</w:t>
          </w:r>
          <w:proofErr w:type="gramStart"/>
          <w:r w:rsidR="00135B71" w:rsidRPr="00AA66E2">
            <w:rPr>
              <w:rFonts w:ascii="標楷體" w:eastAsia="標楷體" w:hAnsi="標楷體" w:cs="Gungsuh"/>
              <w:color w:val="000000"/>
              <w:sz w:val="28"/>
              <w:szCs w:val="28"/>
            </w:rPr>
            <w:t>保兌之</w:t>
          </w:r>
          <w:proofErr w:type="gramEnd"/>
          <w:r w:rsidR="00135B71" w:rsidRPr="00AA66E2">
            <w:rPr>
              <w:rFonts w:ascii="標楷體" w:eastAsia="標楷體" w:hAnsi="標楷體" w:cs="Gungsuh"/>
              <w:color w:val="000000"/>
              <w:sz w:val="28"/>
              <w:szCs w:val="28"/>
            </w:rPr>
            <w:t>不可撤銷擔保信用狀、保險公司之連帶</w:t>
          </w:r>
          <w:r w:rsidR="00135B71" w:rsidRPr="002E3A8E">
            <w:rPr>
              <w:rFonts w:ascii="標楷體" w:eastAsia="標楷體" w:hAnsi="標楷體" w:cs="Gungsuh"/>
              <w:color w:val="FF0000"/>
              <w:sz w:val="28"/>
              <w:szCs w:val="28"/>
            </w:rPr>
            <w:t>保證保險單或銀行之書面連帶保證方式繳納履約保證金。</w:t>
          </w:r>
          <w:r w:rsidR="00F43CBE">
            <w:rPr>
              <w:rFonts w:ascii="標楷體" w:eastAsia="標楷體" w:hAnsi="標楷體" w:cs="Gungsuh"/>
              <w:color w:val="FF0000"/>
              <w:sz w:val="28"/>
              <w:szCs w:val="28"/>
            </w:rPr>
            <w:t>匯款銀行：第一商業銀行佳里分行，匯款帳號：</w:t>
          </w:r>
          <w:r w:rsidR="00F43CBE">
            <w:rPr>
              <w:rFonts w:ascii="標楷體" w:eastAsia="標楷體" w:hAnsi="標楷體" w:cs="Gungsuh" w:hint="eastAsia"/>
              <w:color w:val="FF0000"/>
              <w:sz w:val="28"/>
              <w:szCs w:val="28"/>
            </w:rPr>
            <w:t>62430090046，帳戶名稱：中等學校基金-北門農工401專戶</w:t>
          </w:r>
        </w:sdtContent>
      </w:sdt>
      <w:r w:rsidR="00F43CBE">
        <w:rPr>
          <w:rFonts w:ascii="標楷體" w:eastAsia="標楷體" w:hAnsi="標楷體"/>
          <w:color w:val="0000FF"/>
        </w:rPr>
        <w:t>。</w:t>
      </w:r>
    </w:p>
    <w:p w14:paraId="7E3D7379" w14:textId="77777777" w:rsidR="00135B71" w:rsidRPr="00AA66E2" w:rsidRDefault="00CD294E" w:rsidP="00135B71">
      <w:pPr>
        <w:numPr>
          <w:ilvl w:val="0"/>
          <w:numId w:val="5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08"/>
          <w:id w:val="-1982915671"/>
        </w:sdtPr>
        <w:sdtEndPr/>
        <w:sdtContent>
          <w:r w:rsidR="00135B71" w:rsidRPr="00AA66E2">
            <w:rPr>
              <w:rFonts w:ascii="標楷體" w:eastAsia="標楷體" w:hAnsi="標楷體" w:cs="Gungsuh"/>
              <w:color w:val="000000"/>
              <w:sz w:val="28"/>
              <w:szCs w:val="28"/>
            </w:rPr>
            <w:t>得標廠商若依第十二點第二款繳納履約保證金者，應檢具押標金轉作履約保證金同意書並於本點第二款規定期間內補足差額。</w:t>
          </w:r>
        </w:sdtContent>
      </w:sdt>
    </w:p>
    <w:p w14:paraId="1683DAB3" w14:textId="77777777" w:rsidR="00135B71" w:rsidRPr="00AA66E2" w:rsidRDefault="00CD294E" w:rsidP="00135B71">
      <w:pPr>
        <w:numPr>
          <w:ilvl w:val="0"/>
          <w:numId w:val="9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09"/>
          <w:id w:val="2040474010"/>
        </w:sdtPr>
        <w:sdtEndPr/>
        <w:sdtContent>
          <w:r w:rsidR="00135B71" w:rsidRPr="00AA66E2">
            <w:rPr>
              <w:rFonts w:ascii="標楷體" w:eastAsia="標楷體" w:hAnsi="標楷體" w:cs="Gungsuh"/>
              <w:color w:val="000000"/>
              <w:sz w:val="28"/>
              <w:szCs w:val="28"/>
            </w:rPr>
            <w:t>得標廠商逾期未繳清履約保證金或繳清履約保證金逾期未簽訂租賃契約書者，取消其得標資格。</w:t>
          </w:r>
        </w:sdtContent>
      </w:sdt>
    </w:p>
    <w:p w14:paraId="5B69D4AD" w14:textId="55AE51CF" w:rsidR="00135B71" w:rsidRPr="00AA66E2" w:rsidRDefault="00CD294E" w:rsidP="00135B71">
      <w:pPr>
        <w:numPr>
          <w:ilvl w:val="0"/>
          <w:numId w:val="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10"/>
          <w:id w:val="1022673439"/>
        </w:sdtPr>
        <w:sdtEndPr/>
        <w:sdtContent>
          <w:r w:rsidR="00135B71" w:rsidRPr="00AA66E2">
            <w:rPr>
              <w:rFonts w:ascii="標楷體" w:eastAsia="標楷體" w:hAnsi="標楷體" w:cs="Gungsuh"/>
              <w:color w:val="000000"/>
              <w:sz w:val="28"/>
              <w:szCs w:val="28"/>
            </w:rPr>
            <w:t>得標廠商若有契約書</w:t>
          </w:r>
        </w:sdtContent>
      </w:sdt>
      <w:sdt>
        <w:sdtPr>
          <w:rPr>
            <w:rFonts w:ascii="標楷體" w:eastAsia="標楷體" w:hAnsi="標楷體"/>
          </w:rPr>
          <w:tag w:val="goog_rdk_811"/>
          <w:id w:val="-1864887631"/>
        </w:sdtPr>
        <w:sdtEndPr/>
        <w:sdtContent>
          <w:r w:rsidR="00135B71" w:rsidRPr="00AA66E2">
            <w:rPr>
              <w:rFonts w:ascii="標楷體" w:eastAsia="標楷體" w:hAnsi="標楷體" w:cs="Gungsuh"/>
              <w:b/>
              <w:color w:val="000000"/>
              <w:sz w:val="28"/>
              <w:szCs w:val="28"/>
            </w:rPr>
            <w:t>第十</w:t>
          </w:r>
          <w:r w:rsidR="00C4591E">
            <w:rPr>
              <w:rFonts w:ascii="標楷體" w:eastAsia="標楷體" w:hAnsi="標楷體" w:cs="Gungsuh" w:hint="eastAsia"/>
              <w:b/>
              <w:color w:val="000000"/>
              <w:sz w:val="28"/>
              <w:szCs w:val="28"/>
            </w:rPr>
            <w:t>三</w:t>
          </w:r>
          <w:r w:rsidR="00135B71" w:rsidRPr="00AA66E2">
            <w:rPr>
              <w:rFonts w:ascii="標楷體" w:eastAsia="標楷體" w:hAnsi="標楷體" w:cs="Gungsuh"/>
              <w:b/>
              <w:color w:val="000000"/>
              <w:sz w:val="28"/>
              <w:szCs w:val="28"/>
            </w:rPr>
            <w:t>條第</w:t>
          </w:r>
          <w:r w:rsidR="00C4591E">
            <w:rPr>
              <w:rFonts w:ascii="標楷體" w:eastAsia="標楷體" w:hAnsi="標楷體" w:cs="Gungsuh" w:hint="eastAsia"/>
              <w:b/>
              <w:color w:val="000000"/>
              <w:sz w:val="28"/>
              <w:szCs w:val="28"/>
            </w:rPr>
            <w:t>二</w:t>
          </w:r>
          <w:r w:rsidR="00135B71" w:rsidRPr="00AA66E2">
            <w:rPr>
              <w:rFonts w:ascii="標楷體" w:eastAsia="標楷體" w:hAnsi="標楷體" w:cs="Gungsuh"/>
              <w:b/>
              <w:color w:val="000000"/>
              <w:sz w:val="28"/>
              <w:szCs w:val="28"/>
            </w:rPr>
            <w:t>款</w:t>
          </w:r>
        </w:sdtContent>
      </w:sdt>
      <w:sdt>
        <w:sdtPr>
          <w:rPr>
            <w:rFonts w:ascii="標楷體" w:eastAsia="標楷體" w:hAnsi="標楷體"/>
          </w:rPr>
          <w:tag w:val="goog_rdk_812"/>
          <w:id w:val="1773270766"/>
        </w:sdtPr>
        <w:sdtEndPr/>
        <w:sdtContent>
          <w:r w:rsidR="00135B71" w:rsidRPr="00AA66E2">
            <w:rPr>
              <w:rFonts w:ascii="標楷體" w:eastAsia="標楷體" w:hAnsi="標楷體" w:cs="Gungsuh"/>
              <w:color w:val="000000"/>
              <w:sz w:val="28"/>
              <w:szCs w:val="28"/>
            </w:rPr>
            <w:t>所列情形之</w:t>
          </w:r>
          <w:proofErr w:type="gramStart"/>
          <w:r w:rsidR="00135B71" w:rsidRPr="00AA66E2">
            <w:rPr>
              <w:rFonts w:ascii="標楷體" w:eastAsia="標楷體" w:hAnsi="標楷體" w:cs="Gungsuh"/>
              <w:color w:val="000000"/>
              <w:sz w:val="28"/>
              <w:szCs w:val="28"/>
            </w:rPr>
            <w:t>一</w:t>
          </w:r>
          <w:proofErr w:type="gramEnd"/>
          <w:r w:rsidR="00135B71" w:rsidRPr="00AA66E2">
            <w:rPr>
              <w:rFonts w:ascii="標楷體" w:eastAsia="標楷體" w:hAnsi="標楷體" w:cs="Gungsuh"/>
              <w:color w:val="000000"/>
              <w:sz w:val="28"/>
              <w:szCs w:val="28"/>
            </w:rPr>
            <w:t>者，所繳納之履約保證</w:t>
          </w:r>
          <w:r w:rsidR="00135B71" w:rsidRPr="00AA66E2">
            <w:rPr>
              <w:rFonts w:ascii="標楷體" w:eastAsia="標楷體" w:hAnsi="標楷體" w:cs="Gungsuh"/>
              <w:color w:val="000000"/>
              <w:sz w:val="28"/>
              <w:szCs w:val="28"/>
            </w:rPr>
            <w:lastRenderedPageBreak/>
            <w:t>金及其孳息得部分或全部不予發還。</w:t>
          </w:r>
        </w:sdtContent>
      </w:sdt>
    </w:p>
    <w:bookmarkStart w:id="27" w:name="_heading=h.1664s55" w:colFirst="0" w:colLast="0"/>
    <w:bookmarkEnd w:id="27"/>
    <w:p w14:paraId="0610CDEA" w14:textId="2FAA922A" w:rsidR="00135B71" w:rsidRPr="00AA66E2" w:rsidRDefault="00CD294E" w:rsidP="00135B71">
      <w:pPr>
        <w:pBdr>
          <w:top w:val="nil"/>
          <w:left w:val="nil"/>
          <w:bottom w:val="nil"/>
          <w:right w:val="nil"/>
          <w:between w:val="nil"/>
        </w:pBdr>
        <w:spacing w:line="400" w:lineRule="auto"/>
        <w:ind w:hanging="135"/>
        <w:rPr>
          <w:rFonts w:ascii="標楷體" w:eastAsia="標楷體" w:hAnsi="標楷體" w:cs="Times New Roman"/>
          <w:color w:val="000000"/>
          <w:sz w:val="28"/>
          <w:szCs w:val="28"/>
        </w:rPr>
      </w:pPr>
      <w:sdt>
        <w:sdtPr>
          <w:rPr>
            <w:rFonts w:ascii="標楷體" w:eastAsia="標楷體" w:hAnsi="標楷體"/>
          </w:rPr>
          <w:tag w:val="goog_rdk_813"/>
          <w:id w:val="2089261326"/>
        </w:sdtPr>
        <w:sdtEndPr/>
        <w:sdtContent>
          <w:r w:rsidR="00135B71" w:rsidRPr="00B625A7">
            <w:rPr>
              <w:rFonts w:ascii="標楷體" w:eastAsia="標楷體" w:hAnsi="標楷體" w:cs="Gungsuh"/>
              <w:b/>
              <w:sz w:val="28"/>
              <w:szCs w:val="28"/>
            </w:rPr>
            <w:t>十七</w:t>
          </w:r>
          <w:r w:rsidR="00135B71" w:rsidRPr="00AA66E2">
            <w:rPr>
              <w:rFonts w:ascii="標楷體" w:eastAsia="標楷體" w:hAnsi="標楷體" w:cs="Gungsuh"/>
              <w:b/>
              <w:sz w:val="22"/>
              <w:szCs w:val="22"/>
            </w:rPr>
            <w:tab/>
          </w:r>
        </w:sdtContent>
      </w:sdt>
      <w:sdt>
        <w:sdtPr>
          <w:rPr>
            <w:rFonts w:ascii="標楷體" w:eastAsia="標楷體" w:hAnsi="標楷體"/>
          </w:rPr>
          <w:tag w:val="goog_rdk_814"/>
          <w:id w:val="181402144"/>
        </w:sdtPr>
        <w:sdtEndPr/>
        <w:sdtContent>
          <w:r w:rsidR="00135B71" w:rsidRPr="00AA66E2">
            <w:rPr>
              <w:rFonts w:ascii="標楷體" w:eastAsia="標楷體" w:hAnsi="標楷體" w:cs="Gungsuh"/>
              <w:color w:val="000000"/>
              <w:sz w:val="28"/>
              <w:szCs w:val="28"/>
            </w:rPr>
            <w:t>拒絕簽約之處理</w:t>
          </w:r>
        </w:sdtContent>
      </w:sdt>
    </w:p>
    <w:p w14:paraId="4DB82E0C" w14:textId="6A24B860" w:rsidR="00135B71" w:rsidRPr="00AA66E2" w:rsidRDefault="00CD294E" w:rsidP="00135B71">
      <w:pPr>
        <w:numPr>
          <w:ilvl w:val="0"/>
          <w:numId w:val="8"/>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15"/>
          <w:id w:val="391863541"/>
        </w:sdtPr>
        <w:sdtEndPr/>
        <w:sdtContent>
          <w:r w:rsidR="00135B71" w:rsidRPr="00AA66E2">
            <w:rPr>
              <w:rFonts w:ascii="標楷體" w:eastAsia="標楷體" w:hAnsi="標楷體" w:cs="Gungsuh"/>
              <w:color w:val="000000"/>
              <w:sz w:val="28"/>
              <w:szCs w:val="28"/>
            </w:rPr>
            <w:t>廠商得標若於規定期限內，非出租機關之因素而未簽約或拒絕簽約，或不提交履約保證金時，至出租機關遭受損失，出租機關得取消其得標廠商資格，並依次序由</w:t>
          </w:r>
        </w:sdtContent>
      </w:sdt>
      <w:sdt>
        <w:sdtPr>
          <w:rPr>
            <w:rFonts w:ascii="標楷體" w:eastAsia="標楷體" w:hAnsi="標楷體"/>
          </w:rPr>
          <w:tag w:val="goog_rdk_816"/>
          <w:id w:val="1806737158"/>
        </w:sdtPr>
        <w:sdtEndPr/>
        <w:sdtContent>
          <w:r w:rsidR="00135B71" w:rsidRPr="00AA66E2">
            <w:rPr>
              <w:rFonts w:ascii="標楷體" w:eastAsia="標楷體" w:hAnsi="標楷體" w:cs="Gungsuh"/>
              <w:b/>
              <w:color w:val="000000"/>
              <w:sz w:val="28"/>
              <w:szCs w:val="28"/>
            </w:rPr>
            <w:t>次得標廠商經出租機關</w:t>
          </w:r>
          <w:r w:rsidR="00B625A7" w:rsidRPr="0040752D">
            <w:rPr>
              <w:rFonts w:ascii="標楷體" w:eastAsia="標楷體" w:hAnsi="標楷體" w:cs="Gungsuh" w:hint="eastAsia"/>
              <w:b/>
              <w:color w:val="0000FF"/>
              <w:sz w:val="28"/>
              <w:szCs w:val="28"/>
            </w:rPr>
            <w:t>通</w:t>
          </w:r>
          <w:r w:rsidR="00135B71" w:rsidRPr="0040752D">
            <w:rPr>
              <w:rFonts w:ascii="標楷體" w:eastAsia="標楷體" w:hAnsi="標楷體" w:cs="Gungsuh"/>
              <w:b/>
              <w:color w:val="0000FF"/>
              <w:sz w:val="28"/>
              <w:szCs w:val="28"/>
            </w:rPr>
            <w:t>知</w:t>
          </w:r>
          <w:r w:rsidR="0040752D" w:rsidRPr="0040752D">
            <w:rPr>
              <w:rFonts w:ascii="標楷體" w:eastAsia="標楷體" w:hAnsi="標楷體" w:cs="Gungsuh" w:hint="eastAsia"/>
              <w:b/>
              <w:color w:val="0000FF"/>
              <w:sz w:val="28"/>
              <w:szCs w:val="28"/>
            </w:rPr>
            <w:t>2</w:t>
          </w:r>
          <w:r w:rsidR="001B0199" w:rsidRPr="0040752D">
            <w:rPr>
              <w:rFonts w:ascii="標楷體" w:eastAsia="標楷體" w:hAnsi="標楷體" w:cs="Gungsuh" w:hint="eastAsia"/>
              <w:b/>
              <w:color w:val="0000FF"/>
              <w:sz w:val="28"/>
              <w:szCs w:val="28"/>
            </w:rPr>
            <w:t>0</w:t>
          </w:r>
          <w:r w:rsidR="00135B71" w:rsidRPr="0040752D">
            <w:rPr>
              <w:rFonts w:ascii="標楷體" w:eastAsia="標楷體" w:hAnsi="標楷體" w:cs="Gungsuh"/>
              <w:b/>
              <w:color w:val="0000FF"/>
              <w:sz w:val="28"/>
              <w:szCs w:val="28"/>
            </w:rPr>
            <w:t>日內</w:t>
          </w:r>
          <w:r w:rsidR="00135B71" w:rsidRPr="00AA66E2">
            <w:rPr>
              <w:rFonts w:ascii="標楷體" w:eastAsia="標楷體" w:hAnsi="標楷體" w:cs="Gungsuh"/>
              <w:b/>
              <w:color w:val="000000"/>
              <w:sz w:val="28"/>
              <w:szCs w:val="28"/>
            </w:rPr>
            <w:t>簽訂使用行政契約。</w:t>
          </w:r>
        </w:sdtContent>
      </w:sdt>
    </w:p>
    <w:sdt>
      <w:sdtPr>
        <w:rPr>
          <w:rFonts w:ascii="標楷體" w:eastAsia="標楷體" w:hAnsi="標楷體"/>
        </w:rPr>
        <w:tag w:val="goog_rdk_817"/>
        <w:id w:val="112031131"/>
      </w:sdtPr>
      <w:sdtEndPr/>
      <w:sdtContent>
        <w:p w14:paraId="2DCB6A5C" w14:textId="6091E87C" w:rsidR="00135B71" w:rsidRPr="00177CC6" w:rsidRDefault="00135B71" w:rsidP="00BD2B52">
          <w:pPr>
            <w:numPr>
              <w:ilvl w:val="0"/>
              <w:numId w:val="2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r w:rsidRPr="00177CC6">
            <w:rPr>
              <w:rFonts w:ascii="標楷體" w:eastAsia="標楷體" w:hAnsi="標楷體" w:cs="Gungsuh"/>
              <w:color w:val="000000"/>
              <w:sz w:val="28"/>
              <w:szCs w:val="28"/>
            </w:rPr>
            <w:t>依前款經出租機關取消資格之得標廠商，以後不得參加出租機關其他有關太陽光電之</w:t>
          </w:r>
          <w:proofErr w:type="gramStart"/>
          <w:r w:rsidRPr="00177CC6">
            <w:rPr>
              <w:rFonts w:ascii="標楷體" w:eastAsia="標楷體" w:hAnsi="標楷體" w:cs="Gungsuh"/>
              <w:color w:val="000000"/>
              <w:sz w:val="28"/>
              <w:szCs w:val="28"/>
            </w:rPr>
            <w:t>標租案</w:t>
          </w:r>
          <w:proofErr w:type="gramEnd"/>
          <w:r w:rsidRPr="00177CC6">
            <w:rPr>
              <w:rFonts w:ascii="標楷體" w:eastAsia="標楷體" w:hAnsi="標楷體" w:cs="Gungsuh"/>
              <w:color w:val="000000"/>
              <w:sz w:val="28"/>
              <w:szCs w:val="28"/>
            </w:rPr>
            <w:t>。</w:t>
          </w:r>
          <w:r w:rsidR="00177CC6" w:rsidRPr="00250F0F">
            <w:rPr>
              <w:rFonts w:ascii="標楷體" w:eastAsia="標楷體" w:hAnsi="標楷體" w:cs="Gungsuh"/>
              <w:color w:val="0000FF"/>
              <w:sz w:val="28"/>
              <w:szCs w:val="28"/>
            </w:rPr>
            <w:t>另</w:t>
          </w:r>
          <w:r w:rsidR="00250F0F" w:rsidRPr="00250F0F">
            <w:rPr>
              <w:rFonts w:ascii="標楷體" w:eastAsia="標楷體" w:hAnsi="標楷體" w:cs="Gungsuh"/>
              <w:color w:val="0000FF"/>
              <w:sz w:val="28"/>
              <w:szCs w:val="28"/>
            </w:rPr>
            <w:t>未繳納履約保證金前不得申請退還</w:t>
          </w:r>
          <w:proofErr w:type="gramStart"/>
          <w:r w:rsidR="00250F0F" w:rsidRPr="00250F0F">
            <w:rPr>
              <w:rFonts w:ascii="標楷體" w:eastAsia="標楷體" w:hAnsi="標楷體" w:cs="Gungsuh"/>
              <w:color w:val="0000FF"/>
              <w:sz w:val="28"/>
              <w:szCs w:val="28"/>
            </w:rPr>
            <w:t>押</w:t>
          </w:r>
          <w:proofErr w:type="gramEnd"/>
          <w:r w:rsidR="00250F0F" w:rsidRPr="00250F0F">
            <w:rPr>
              <w:rFonts w:ascii="標楷體" w:eastAsia="標楷體" w:hAnsi="標楷體" w:cs="Gungsuh"/>
              <w:color w:val="0000FF"/>
              <w:sz w:val="28"/>
              <w:szCs w:val="28"/>
            </w:rPr>
            <w:t>標金，如拒不簽約得沒入</w:t>
          </w:r>
          <w:proofErr w:type="gramStart"/>
          <w:r w:rsidR="00250F0F" w:rsidRPr="00250F0F">
            <w:rPr>
              <w:rFonts w:ascii="標楷體" w:eastAsia="標楷體" w:hAnsi="標楷體" w:cs="Gungsuh"/>
              <w:color w:val="0000FF"/>
              <w:sz w:val="28"/>
              <w:szCs w:val="28"/>
            </w:rPr>
            <w:t>押</w:t>
          </w:r>
          <w:proofErr w:type="gramEnd"/>
          <w:r w:rsidR="00250F0F" w:rsidRPr="00250F0F">
            <w:rPr>
              <w:rFonts w:ascii="標楷體" w:eastAsia="標楷體" w:hAnsi="標楷體" w:cs="Gungsuh"/>
              <w:color w:val="0000FF"/>
              <w:sz w:val="28"/>
              <w:szCs w:val="28"/>
            </w:rPr>
            <w:t>標金。</w:t>
          </w:r>
        </w:p>
      </w:sdtContent>
    </w:sdt>
    <w:bookmarkStart w:id="28" w:name="_heading=h.3q5sasy" w:colFirst="0" w:colLast="0"/>
    <w:bookmarkEnd w:id="28"/>
    <w:p w14:paraId="6FBC29C1" w14:textId="6C802B73" w:rsidR="00135B71" w:rsidRPr="00AA66E2" w:rsidRDefault="00CD294E" w:rsidP="00135B71">
      <w:pPr>
        <w:pBdr>
          <w:top w:val="nil"/>
          <w:left w:val="nil"/>
          <w:bottom w:val="nil"/>
          <w:right w:val="nil"/>
          <w:between w:val="nil"/>
        </w:pBdr>
        <w:spacing w:line="400" w:lineRule="auto"/>
        <w:ind w:left="705" w:hanging="840"/>
        <w:rPr>
          <w:rFonts w:ascii="標楷體" w:eastAsia="標楷體" w:hAnsi="標楷體" w:cs="Times New Roman"/>
          <w:color w:val="000000"/>
          <w:sz w:val="28"/>
          <w:szCs w:val="28"/>
        </w:rPr>
      </w:pPr>
      <w:sdt>
        <w:sdtPr>
          <w:rPr>
            <w:rFonts w:ascii="標楷體" w:eastAsia="標楷體" w:hAnsi="標楷體"/>
          </w:rPr>
          <w:tag w:val="goog_rdk_818"/>
          <w:id w:val="182407209"/>
        </w:sdtPr>
        <w:sdtEndPr/>
        <w:sdtContent>
          <w:r w:rsidR="00135B71" w:rsidRPr="00B625A7">
            <w:rPr>
              <w:rFonts w:ascii="標楷體" w:eastAsia="標楷體" w:hAnsi="標楷體" w:cs="Gungsuh"/>
              <w:b/>
              <w:sz w:val="28"/>
              <w:szCs w:val="28"/>
            </w:rPr>
            <w:t>十八</w:t>
          </w:r>
          <w:r w:rsidR="00135B71" w:rsidRPr="00AA66E2">
            <w:rPr>
              <w:rFonts w:ascii="標楷體" w:eastAsia="標楷體" w:hAnsi="標楷體" w:cs="Gungsuh"/>
              <w:b/>
              <w:sz w:val="22"/>
              <w:szCs w:val="22"/>
            </w:rPr>
            <w:tab/>
          </w:r>
        </w:sdtContent>
      </w:sdt>
      <w:sdt>
        <w:sdtPr>
          <w:rPr>
            <w:rFonts w:ascii="標楷體" w:eastAsia="標楷體" w:hAnsi="標楷體"/>
          </w:rPr>
          <w:tag w:val="goog_rdk_819"/>
          <w:id w:val="-1952078340"/>
        </w:sdtPr>
        <w:sdtEndPr/>
        <w:sdtContent>
          <w:r w:rsidR="00135B71" w:rsidRPr="00AA66E2">
            <w:rPr>
              <w:rFonts w:ascii="標楷體" w:eastAsia="標楷體" w:hAnsi="標楷體" w:cs="Gungsuh"/>
              <w:color w:val="000000"/>
              <w:sz w:val="28"/>
              <w:szCs w:val="28"/>
            </w:rPr>
            <w:t>除情形特殊在標租公告內另有規定外，不舉行現場說明；投標人對標租文件內容有疑義者，應以書面向出租機關請求釋疑，逾期或未以書面提出者不受理。</w:t>
          </w:r>
        </w:sdtContent>
      </w:sdt>
    </w:p>
    <w:p w14:paraId="209AC541" w14:textId="77777777" w:rsidR="00135B71" w:rsidRPr="00AA66E2" w:rsidRDefault="00CD294E" w:rsidP="00135B71">
      <w:pPr>
        <w:numPr>
          <w:ilvl w:val="0"/>
          <w:numId w:val="12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20"/>
          <w:id w:val="693966241"/>
        </w:sdtPr>
        <w:sdtEndPr/>
        <w:sdtContent>
          <w:r w:rsidR="00135B71" w:rsidRPr="00AA66E2">
            <w:rPr>
              <w:rFonts w:ascii="標楷體" w:eastAsia="標楷體" w:hAnsi="標楷體" w:cs="SimSun"/>
              <w:color w:val="000000"/>
              <w:sz w:val="28"/>
              <w:szCs w:val="28"/>
            </w:rPr>
            <w:t>投標人提出釋疑期限：自公告日起算，於等標期之四分之</w:t>
          </w:r>
          <w:proofErr w:type="gramStart"/>
          <w:r w:rsidR="00135B71" w:rsidRPr="00AA66E2">
            <w:rPr>
              <w:rFonts w:ascii="標楷體" w:eastAsia="標楷體" w:hAnsi="標楷體" w:cs="SimSun"/>
              <w:color w:val="000000"/>
              <w:sz w:val="28"/>
              <w:szCs w:val="28"/>
            </w:rPr>
            <w:t>ㄧ</w:t>
          </w:r>
          <w:proofErr w:type="gramEnd"/>
          <w:r w:rsidR="00135B71" w:rsidRPr="00AA66E2">
            <w:rPr>
              <w:rFonts w:ascii="標楷體" w:eastAsia="標楷體" w:hAnsi="標楷體" w:cs="SimSun"/>
              <w:color w:val="000000"/>
              <w:sz w:val="28"/>
              <w:szCs w:val="28"/>
            </w:rPr>
            <w:t>前提出（其尾數不足1日者，以1日計）。</w:t>
          </w:r>
        </w:sdtContent>
      </w:sdt>
    </w:p>
    <w:p w14:paraId="6C8E1711" w14:textId="77777777" w:rsidR="00135B71" w:rsidRPr="00AA66E2" w:rsidRDefault="00CD294E" w:rsidP="00135B71">
      <w:pPr>
        <w:numPr>
          <w:ilvl w:val="0"/>
          <w:numId w:val="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21"/>
          <w:id w:val="-52548313"/>
        </w:sdtPr>
        <w:sdtEndPr/>
        <w:sdtContent>
          <w:r w:rsidR="00135B71" w:rsidRPr="00AA66E2">
            <w:rPr>
              <w:rFonts w:ascii="標楷體" w:eastAsia="標楷體" w:hAnsi="標楷體" w:cs="Gungsuh"/>
              <w:color w:val="000000"/>
              <w:sz w:val="28"/>
              <w:szCs w:val="28"/>
            </w:rPr>
            <w:t>出租機關以書面答覆請求釋疑之期限為截止投標日之前1日。</w:t>
          </w:r>
        </w:sdtContent>
      </w:sdt>
    </w:p>
    <w:bookmarkStart w:id="29" w:name="_heading=h.25b2l0r" w:colFirst="0" w:colLast="0"/>
    <w:bookmarkEnd w:id="29"/>
    <w:p w14:paraId="2217D9D1" w14:textId="6AB20F2D" w:rsidR="00135B71" w:rsidRPr="00AA66E2" w:rsidRDefault="00CD294E" w:rsidP="00135B71">
      <w:pPr>
        <w:pBdr>
          <w:top w:val="nil"/>
          <w:left w:val="nil"/>
          <w:bottom w:val="nil"/>
          <w:right w:val="nil"/>
          <w:between w:val="nil"/>
        </w:pBdr>
        <w:spacing w:line="400" w:lineRule="auto"/>
        <w:ind w:hanging="141"/>
        <w:rPr>
          <w:rFonts w:ascii="標楷體" w:eastAsia="標楷體" w:hAnsi="標楷體" w:cs="Times New Roman"/>
          <w:color w:val="000000"/>
          <w:sz w:val="28"/>
          <w:szCs w:val="28"/>
        </w:rPr>
      </w:pPr>
      <w:sdt>
        <w:sdtPr>
          <w:rPr>
            <w:rFonts w:ascii="標楷體" w:eastAsia="標楷體" w:hAnsi="標楷體"/>
          </w:rPr>
          <w:tag w:val="goog_rdk_822"/>
          <w:id w:val="2008173783"/>
        </w:sdtPr>
        <w:sdtEndPr/>
        <w:sdtContent>
          <w:r w:rsidR="00135B71" w:rsidRPr="00B625A7">
            <w:rPr>
              <w:rFonts w:ascii="標楷體" w:eastAsia="標楷體" w:hAnsi="標楷體" w:cs="Gungsuh"/>
              <w:b/>
              <w:sz w:val="28"/>
              <w:szCs w:val="28"/>
            </w:rPr>
            <w:t>十九</w:t>
          </w:r>
          <w:r w:rsidR="00135B71" w:rsidRPr="00B625A7">
            <w:rPr>
              <w:rFonts w:ascii="標楷體" w:eastAsia="標楷體" w:hAnsi="標楷體" w:cs="Gungsuh"/>
              <w:b/>
              <w:sz w:val="28"/>
              <w:szCs w:val="28"/>
            </w:rPr>
            <w:tab/>
          </w:r>
        </w:sdtContent>
      </w:sdt>
      <w:sdt>
        <w:sdtPr>
          <w:rPr>
            <w:rFonts w:ascii="標楷體" w:eastAsia="標楷體" w:hAnsi="標楷體"/>
          </w:rPr>
          <w:tag w:val="goog_rdk_823"/>
          <w:id w:val="1006249514"/>
        </w:sdtPr>
        <w:sdtEndPr/>
        <w:sdtContent>
          <w:r w:rsidR="00135B71" w:rsidRPr="00AA66E2">
            <w:rPr>
              <w:rFonts w:ascii="標楷體" w:eastAsia="標楷體" w:hAnsi="標楷體" w:cs="Gungsuh"/>
              <w:color w:val="000000"/>
              <w:sz w:val="28"/>
              <w:szCs w:val="28"/>
            </w:rPr>
            <w:t>爭議處理</w:t>
          </w:r>
        </w:sdtContent>
      </w:sdt>
    </w:p>
    <w:p w14:paraId="080BFD79" w14:textId="77777777" w:rsidR="00135B71" w:rsidRPr="00AA66E2" w:rsidRDefault="00CD294E" w:rsidP="00135B71">
      <w:pPr>
        <w:numPr>
          <w:ilvl w:val="0"/>
          <w:numId w:val="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24"/>
          <w:id w:val="1562211895"/>
        </w:sdtPr>
        <w:sdtEndPr/>
        <w:sdtContent>
          <w:r w:rsidR="00135B71" w:rsidRPr="00AA66E2">
            <w:rPr>
              <w:rFonts w:ascii="標楷體" w:eastAsia="標楷體" w:hAnsi="標楷體" w:cs="Gungsuh"/>
              <w:color w:val="000000"/>
              <w:sz w:val="28"/>
              <w:szCs w:val="28"/>
            </w:rPr>
            <w:t>出租機關與得標廠商因履約而生爭議者，應依法令及契約規定，考量公共利益及公平合理，本誠信和諧，盡力協調解決之。其未能達成協議者，得以下列方式處理之：</w:t>
          </w:r>
        </w:sdtContent>
      </w:sdt>
    </w:p>
    <w:p w14:paraId="4F07B691" w14:textId="77777777" w:rsidR="00135B71" w:rsidRPr="00AA66E2" w:rsidRDefault="00CD294E" w:rsidP="00135B71">
      <w:pPr>
        <w:numPr>
          <w:ilvl w:val="0"/>
          <w:numId w:val="6"/>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25"/>
          <w:id w:val="1776371003"/>
        </w:sdtPr>
        <w:sdtEndPr/>
        <w:sdtContent>
          <w:r w:rsidR="00135B71" w:rsidRPr="00AA66E2">
            <w:rPr>
              <w:rFonts w:ascii="標楷體" w:eastAsia="標楷體" w:hAnsi="標楷體" w:cs="Gungsuh"/>
              <w:color w:val="000000"/>
              <w:sz w:val="28"/>
              <w:szCs w:val="28"/>
            </w:rPr>
            <w:t>提起民事訴訟。</w:t>
          </w:r>
        </w:sdtContent>
      </w:sdt>
    </w:p>
    <w:p w14:paraId="75F3A793" w14:textId="77777777" w:rsidR="00135B71" w:rsidRPr="00AA66E2" w:rsidRDefault="00CD294E" w:rsidP="00135B71">
      <w:pPr>
        <w:numPr>
          <w:ilvl w:val="0"/>
          <w:numId w:val="6"/>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26"/>
          <w:id w:val="959684703"/>
        </w:sdtPr>
        <w:sdtEndPr/>
        <w:sdtContent>
          <w:r w:rsidR="00135B71" w:rsidRPr="00AA66E2">
            <w:rPr>
              <w:rFonts w:ascii="標楷體" w:eastAsia="標楷體" w:hAnsi="標楷體" w:cs="Gungsuh"/>
              <w:color w:val="000000"/>
              <w:sz w:val="28"/>
              <w:szCs w:val="28"/>
            </w:rPr>
            <w:t>經契約雙方同意並簽訂仲裁協議書後，依本契約約定及仲裁法規定提付</w:t>
          </w:r>
          <w:r w:rsidR="00135B71" w:rsidRPr="00AA66E2">
            <w:rPr>
              <w:rFonts w:ascii="標楷體" w:eastAsia="標楷體" w:hAnsi="標楷體" w:cs="Gungsuh"/>
              <w:color w:val="000000"/>
              <w:sz w:val="28"/>
              <w:szCs w:val="28"/>
            </w:rPr>
            <w:lastRenderedPageBreak/>
            <w:t xml:space="preserve">仲裁，並以甲方指定之仲裁處所為其仲裁處所。  </w:t>
          </w:r>
        </w:sdtContent>
      </w:sdt>
    </w:p>
    <w:p w14:paraId="1F709682" w14:textId="77777777" w:rsidR="00135B71" w:rsidRPr="00AA66E2" w:rsidRDefault="00CD294E" w:rsidP="00135B71">
      <w:pPr>
        <w:numPr>
          <w:ilvl w:val="0"/>
          <w:numId w:val="6"/>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27"/>
          <w:id w:val="-1302074131"/>
        </w:sdtPr>
        <w:sdtEndPr/>
        <w:sdtContent>
          <w:r w:rsidR="00135B71" w:rsidRPr="00AA66E2">
            <w:rPr>
              <w:rFonts w:ascii="標楷體" w:eastAsia="標楷體" w:hAnsi="標楷體" w:cs="Gungsuh"/>
              <w:color w:val="000000"/>
              <w:sz w:val="28"/>
              <w:szCs w:val="28"/>
            </w:rPr>
            <w:t>契約雙方合意成立爭議處理小組協調爭議。</w:t>
          </w:r>
        </w:sdtContent>
      </w:sdt>
    </w:p>
    <w:p w14:paraId="3D4AC67A" w14:textId="77777777" w:rsidR="00135B71" w:rsidRPr="00AA66E2" w:rsidRDefault="00CD294E" w:rsidP="00135B71">
      <w:pPr>
        <w:numPr>
          <w:ilvl w:val="0"/>
          <w:numId w:val="6"/>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28"/>
          <w:id w:val="-1660914956"/>
        </w:sdtPr>
        <w:sdtEndPr/>
        <w:sdtContent>
          <w:r w:rsidR="00135B71" w:rsidRPr="00AA66E2">
            <w:rPr>
              <w:rFonts w:ascii="標楷體" w:eastAsia="標楷體" w:hAnsi="標楷體" w:cs="Gungsuh"/>
              <w:color w:val="000000"/>
              <w:sz w:val="28"/>
              <w:szCs w:val="28"/>
            </w:rPr>
            <w:t>依其他法律申（聲）請調解。</w:t>
          </w:r>
        </w:sdtContent>
      </w:sdt>
    </w:p>
    <w:p w14:paraId="78AD1A92" w14:textId="77777777" w:rsidR="00135B71" w:rsidRPr="00AA66E2" w:rsidRDefault="00CD294E" w:rsidP="00135B71">
      <w:pPr>
        <w:numPr>
          <w:ilvl w:val="0"/>
          <w:numId w:val="6"/>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29"/>
          <w:id w:val="1192336145"/>
        </w:sdtPr>
        <w:sdtEndPr/>
        <w:sdtContent>
          <w:r w:rsidR="00135B71" w:rsidRPr="00AA66E2">
            <w:rPr>
              <w:rFonts w:ascii="標楷體" w:eastAsia="標楷體" w:hAnsi="標楷體" w:cs="Gungsuh"/>
              <w:color w:val="000000"/>
              <w:sz w:val="28"/>
              <w:szCs w:val="28"/>
            </w:rPr>
            <w:t>依契約或雙方合意之其他方式處理。</w:t>
          </w:r>
        </w:sdtContent>
      </w:sdt>
    </w:p>
    <w:p w14:paraId="23E15498" w14:textId="77777777" w:rsidR="00135B71" w:rsidRPr="00AA66E2" w:rsidRDefault="00CD294E" w:rsidP="00135B71">
      <w:pPr>
        <w:numPr>
          <w:ilvl w:val="0"/>
          <w:numId w:val="4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30"/>
          <w:id w:val="799650644"/>
        </w:sdtPr>
        <w:sdtEndPr/>
        <w:sdtContent>
          <w:r w:rsidR="00135B71" w:rsidRPr="00AA66E2">
            <w:rPr>
              <w:rFonts w:ascii="標楷體" w:eastAsia="標楷體" w:hAnsi="標楷體" w:cs="Gungsuh"/>
              <w:color w:val="000000"/>
              <w:sz w:val="28"/>
              <w:szCs w:val="28"/>
            </w:rPr>
            <w:t>依前項第2點提付仲裁者，約定如下：</w:t>
          </w:r>
        </w:sdtContent>
      </w:sdt>
    </w:p>
    <w:p w14:paraId="167700F2" w14:textId="77777777" w:rsidR="00135B71" w:rsidRPr="00AA66E2" w:rsidRDefault="00CD294E"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31"/>
          <w:id w:val="-194676"/>
        </w:sdtPr>
        <w:sdtEndPr/>
        <w:sdtContent>
          <w:r w:rsidR="00135B71" w:rsidRPr="00AA66E2">
            <w:rPr>
              <w:rFonts w:ascii="標楷體" w:eastAsia="標楷體" w:hAnsi="標楷體" w:cs="Gungsuh"/>
              <w:color w:val="000000"/>
              <w:sz w:val="28"/>
              <w:szCs w:val="28"/>
            </w:rPr>
            <w:t>由機關於標租文件及契約預先載明仲裁機構。其未</w:t>
          </w:r>
          <w:proofErr w:type="gramStart"/>
          <w:r w:rsidR="00135B71" w:rsidRPr="00AA66E2">
            <w:rPr>
              <w:rFonts w:ascii="標楷體" w:eastAsia="標楷體" w:hAnsi="標楷體" w:cs="Gungsuh"/>
              <w:color w:val="000000"/>
              <w:sz w:val="28"/>
              <w:szCs w:val="28"/>
            </w:rPr>
            <w:t>載明者</w:t>
          </w:r>
          <w:proofErr w:type="gramEnd"/>
          <w:r w:rsidR="00135B71" w:rsidRPr="00AA66E2">
            <w:rPr>
              <w:rFonts w:ascii="標楷體" w:eastAsia="標楷體" w:hAnsi="標楷體" w:cs="Gungsuh"/>
              <w:color w:val="000000"/>
              <w:sz w:val="28"/>
              <w:szCs w:val="28"/>
            </w:rPr>
            <w:t>，由契約雙方協議擇定仲裁機構。除契約雙方另有協議外，應為合法設立之國內仲裁機構。</w:t>
          </w:r>
        </w:sdtContent>
      </w:sdt>
    </w:p>
    <w:p w14:paraId="6E6C0074" w14:textId="77777777" w:rsidR="00135B71" w:rsidRPr="00AA66E2" w:rsidRDefault="00CD294E"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32"/>
          <w:id w:val="-619369112"/>
        </w:sdtPr>
        <w:sdtEndPr/>
        <w:sdtContent>
          <w:r w:rsidR="00135B71" w:rsidRPr="00AA66E2">
            <w:rPr>
              <w:rFonts w:ascii="標楷體" w:eastAsia="標楷體" w:hAnsi="標楷體" w:cs="Gungsuh"/>
              <w:color w:val="000000"/>
              <w:sz w:val="28"/>
              <w:szCs w:val="28"/>
            </w:rPr>
            <w:t>仲裁人之選定：</w:t>
          </w:r>
        </w:sdtContent>
      </w:sdt>
    </w:p>
    <w:p w14:paraId="405A595A" w14:textId="77777777" w:rsidR="00135B71" w:rsidRPr="00AA66E2" w:rsidRDefault="00CD294E" w:rsidP="00135B71">
      <w:pPr>
        <w:numPr>
          <w:ilvl w:val="0"/>
          <w:numId w:val="17"/>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33"/>
          <w:id w:val="1082952822"/>
        </w:sdtPr>
        <w:sdtEndPr/>
        <w:sdtContent>
          <w:r w:rsidR="00135B71" w:rsidRPr="00AA66E2">
            <w:rPr>
              <w:rFonts w:ascii="標楷體" w:eastAsia="標楷體" w:hAnsi="標楷體" w:cs="Gungsuh"/>
              <w:color w:val="000000"/>
              <w:sz w:val="28"/>
              <w:szCs w:val="28"/>
            </w:rPr>
            <w:t>當事人雙方應於一</w:t>
          </w:r>
          <w:proofErr w:type="gramStart"/>
          <w:r w:rsidR="00135B71" w:rsidRPr="00AA66E2">
            <w:rPr>
              <w:rFonts w:ascii="標楷體" w:eastAsia="標楷體" w:hAnsi="標楷體" w:cs="Gungsuh"/>
              <w:color w:val="000000"/>
              <w:sz w:val="28"/>
              <w:szCs w:val="28"/>
            </w:rPr>
            <w:t>方收受</w:t>
          </w:r>
          <w:proofErr w:type="gramEnd"/>
          <w:r w:rsidR="00135B71" w:rsidRPr="00AA66E2">
            <w:rPr>
              <w:rFonts w:ascii="標楷體" w:eastAsia="標楷體" w:hAnsi="標楷體" w:cs="Gungsuh"/>
              <w:color w:val="000000"/>
              <w:sz w:val="28"/>
              <w:szCs w:val="28"/>
            </w:rPr>
            <w:t>他方提付仲裁之通知之次日起14日內，各自從指定之仲裁機構之仲裁人名冊或其他具有仲裁人資格者，分別提出10位以上之名單，交予對方。</w:t>
          </w:r>
        </w:sdtContent>
      </w:sdt>
    </w:p>
    <w:p w14:paraId="6522AB3C" w14:textId="77777777" w:rsidR="00135B71" w:rsidRPr="00AA66E2" w:rsidRDefault="00CD294E" w:rsidP="00135B71">
      <w:pPr>
        <w:numPr>
          <w:ilvl w:val="0"/>
          <w:numId w:val="17"/>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34"/>
          <w:id w:val="-98945445"/>
        </w:sdtPr>
        <w:sdtEndPr/>
        <w:sdtContent>
          <w:r w:rsidR="00135B71" w:rsidRPr="00AA66E2">
            <w:rPr>
              <w:rFonts w:ascii="標楷體" w:eastAsia="標楷體" w:hAnsi="標楷體" w:cs="Gungsuh"/>
              <w:color w:val="000000"/>
              <w:sz w:val="28"/>
              <w:szCs w:val="28"/>
            </w:rPr>
            <w:t>當事人之一方應於收受他方提出名單之次日起14日內，自該名單內選出1位仲裁人，作為他方選定之仲裁人。</w:t>
          </w:r>
        </w:sdtContent>
      </w:sdt>
    </w:p>
    <w:p w14:paraId="7E0FF8F5" w14:textId="77777777" w:rsidR="00135B71" w:rsidRPr="00AA66E2" w:rsidRDefault="00CD294E" w:rsidP="00135B71">
      <w:pPr>
        <w:numPr>
          <w:ilvl w:val="0"/>
          <w:numId w:val="17"/>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35"/>
          <w:id w:val="-1624917933"/>
        </w:sdtPr>
        <w:sdtEndPr/>
        <w:sdtContent>
          <w:r w:rsidR="00135B71" w:rsidRPr="00AA66E2">
            <w:rPr>
              <w:rFonts w:ascii="標楷體" w:eastAsia="標楷體" w:hAnsi="標楷體" w:cs="Gungsuh"/>
              <w:color w:val="000000"/>
              <w:sz w:val="28"/>
              <w:szCs w:val="28"/>
            </w:rPr>
            <w:t>當事人之</w:t>
          </w:r>
          <w:proofErr w:type="gramStart"/>
          <w:r w:rsidR="00135B71" w:rsidRPr="00AA66E2">
            <w:rPr>
              <w:rFonts w:ascii="標楷體" w:eastAsia="標楷體" w:hAnsi="標楷體" w:cs="Gungsuh"/>
              <w:color w:val="000000"/>
              <w:sz w:val="28"/>
              <w:szCs w:val="28"/>
            </w:rPr>
            <w:t>一</w:t>
          </w:r>
          <w:proofErr w:type="gramEnd"/>
          <w:r w:rsidR="00135B71" w:rsidRPr="00AA66E2">
            <w:rPr>
              <w:rFonts w:ascii="標楷體" w:eastAsia="標楷體" w:hAnsi="標楷體" w:cs="Gungsuh"/>
              <w:color w:val="000000"/>
              <w:sz w:val="28"/>
              <w:szCs w:val="28"/>
            </w:rPr>
            <w:t>方未依（1）提出名單者，他方得從指定之仲裁機構之仲裁人名冊或其他具有仲裁人資格者，逕行代為選定1位仲裁人。</w:t>
          </w:r>
        </w:sdtContent>
      </w:sdt>
    </w:p>
    <w:p w14:paraId="45CEB8E1" w14:textId="77777777" w:rsidR="00135B71" w:rsidRPr="00AA66E2" w:rsidRDefault="00CD294E" w:rsidP="00135B71">
      <w:pPr>
        <w:numPr>
          <w:ilvl w:val="0"/>
          <w:numId w:val="17"/>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36"/>
          <w:id w:val="-1141968295"/>
        </w:sdtPr>
        <w:sdtEndPr/>
        <w:sdtContent>
          <w:r w:rsidR="00135B71" w:rsidRPr="00AA66E2">
            <w:rPr>
              <w:rFonts w:ascii="標楷體" w:eastAsia="標楷體" w:hAnsi="標楷體" w:cs="Gungsuh"/>
              <w:color w:val="000000"/>
              <w:sz w:val="28"/>
              <w:szCs w:val="28"/>
            </w:rPr>
            <w:t>當事人之</w:t>
          </w:r>
          <w:proofErr w:type="gramStart"/>
          <w:r w:rsidR="00135B71" w:rsidRPr="00AA66E2">
            <w:rPr>
              <w:rFonts w:ascii="標楷體" w:eastAsia="標楷體" w:hAnsi="標楷體" w:cs="Gungsuh"/>
              <w:color w:val="000000"/>
              <w:sz w:val="28"/>
              <w:szCs w:val="28"/>
            </w:rPr>
            <w:t>一</w:t>
          </w:r>
          <w:proofErr w:type="gramEnd"/>
          <w:r w:rsidR="00135B71" w:rsidRPr="00AA66E2">
            <w:rPr>
              <w:rFonts w:ascii="標楷體" w:eastAsia="標楷體" w:hAnsi="標楷體" w:cs="Gungsuh"/>
              <w:color w:val="000000"/>
              <w:sz w:val="28"/>
              <w:szCs w:val="28"/>
            </w:rPr>
            <w:t>方未依（2）自名單內選出仲裁人，作為他方選定之仲裁人者，他方得聲請指定之仲裁機構代為自該名單內選定1位仲裁人。</w:t>
          </w:r>
        </w:sdtContent>
      </w:sdt>
    </w:p>
    <w:p w14:paraId="26975C8B" w14:textId="77777777" w:rsidR="00135B71" w:rsidRPr="00AA66E2" w:rsidRDefault="00CD294E"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37"/>
          <w:id w:val="-1393800512"/>
        </w:sdtPr>
        <w:sdtEndPr/>
        <w:sdtContent>
          <w:r w:rsidR="00135B71" w:rsidRPr="00AA66E2">
            <w:rPr>
              <w:rFonts w:ascii="標楷體" w:eastAsia="標楷體" w:hAnsi="標楷體" w:cs="Gungsuh"/>
              <w:color w:val="000000"/>
              <w:sz w:val="28"/>
              <w:szCs w:val="28"/>
            </w:rPr>
            <w:t>主任仲裁人之選定：</w:t>
          </w:r>
        </w:sdtContent>
      </w:sdt>
    </w:p>
    <w:p w14:paraId="17C5FAF1" w14:textId="5C06971C" w:rsidR="00135B71" w:rsidRPr="00AA66E2" w:rsidRDefault="00135B71" w:rsidP="00135B71">
      <w:pPr>
        <w:numPr>
          <w:ilvl w:val="0"/>
          <w:numId w:val="18"/>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r w:rsidRPr="00AA66E2">
        <w:rPr>
          <w:rFonts w:ascii="標楷體" w:eastAsia="標楷體" w:hAnsi="標楷體" w:cs="Gungsuh"/>
          <w:color w:val="000000"/>
          <w:sz w:val="28"/>
          <w:szCs w:val="28"/>
        </w:rPr>
        <w:lastRenderedPageBreak/>
        <w:t>二位仲裁人經選定之次日起30日內，</w:t>
      </w:r>
      <w:r w:rsidR="0040752D" w:rsidRPr="00AA66E2">
        <w:rPr>
          <w:rFonts w:ascii="標楷體" w:eastAsia="標楷體" w:hAnsi="標楷體" w:cs="Gungsuh"/>
          <w:b/>
          <w:color w:val="000000"/>
          <w:sz w:val="28"/>
          <w:szCs w:val="28"/>
        </w:rPr>
        <w:t>□</w:t>
      </w:r>
      <w:r w:rsidRPr="00AA66E2">
        <w:rPr>
          <w:rFonts w:ascii="標楷體" w:eastAsia="標楷體" w:hAnsi="標楷體" w:cs="Gungsuh"/>
          <w:b/>
          <w:color w:val="000000"/>
          <w:sz w:val="28"/>
          <w:szCs w:val="28"/>
        </w:rPr>
        <w:t>由雙方共推；</w:t>
      </w:r>
      <w:r w:rsidR="0040752D">
        <w:rPr>
          <w:rFonts w:ascii="標楷體" w:eastAsia="標楷體" w:hAnsi="標楷體" w:cs="Gungsuh" w:hint="eastAsia"/>
          <w:b/>
          <w:color w:val="000000"/>
          <w:sz w:val="28"/>
          <w:szCs w:val="28"/>
        </w:rPr>
        <w:t>■</w:t>
      </w:r>
      <w:r w:rsidRPr="00AA66E2">
        <w:rPr>
          <w:rFonts w:ascii="標楷體" w:eastAsia="標楷體" w:hAnsi="標楷體" w:cs="Gungsuh"/>
          <w:b/>
          <w:color w:val="000000"/>
          <w:sz w:val="28"/>
          <w:szCs w:val="28"/>
        </w:rPr>
        <w:t>雙方選定之仲裁人共推（由機關於標租時勾選）第三仲裁人為主任仲裁人。</w:t>
      </w:r>
    </w:p>
    <w:p w14:paraId="2138BD1B" w14:textId="77777777" w:rsidR="00135B71" w:rsidRPr="00AA66E2" w:rsidRDefault="00CD294E" w:rsidP="00135B71">
      <w:pPr>
        <w:numPr>
          <w:ilvl w:val="0"/>
          <w:numId w:val="18"/>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40"/>
          <w:id w:val="1921436343"/>
        </w:sdtPr>
        <w:sdtEndPr/>
        <w:sdtContent>
          <w:r w:rsidR="00135B71" w:rsidRPr="00AA66E2">
            <w:rPr>
              <w:rFonts w:ascii="標楷體" w:eastAsia="標楷體" w:hAnsi="標楷體" w:cs="Gungsuh"/>
              <w:color w:val="000000"/>
              <w:sz w:val="28"/>
              <w:szCs w:val="28"/>
            </w:rPr>
            <w:t>未能依（1）共推主任仲裁人者，當事人得聲請指定之仲裁機構為之選定。</w:t>
          </w:r>
        </w:sdtContent>
      </w:sdt>
    </w:p>
    <w:p w14:paraId="18BB6836" w14:textId="77777777" w:rsidR="00135B71" w:rsidRPr="00AA66E2" w:rsidRDefault="00CD294E"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1"/>
          <w:id w:val="1121274353"/>
        </w:sdtPr>
        <w:sdtEndPr/>
        <w:sdtContent>
          <w:r w:rsidR="00135B71" w:rsidRPr="00AA66E2">
            <w:rPr>
              <w:rFonts w:ascii="標楷體" w:eastAsia="標楷體" w:hAnsi="標楷體" w:cs="Gungsuh"/>
              <w:color w:val="000000"/>
              <w:sz w:val="28"/>
              <w:szCs w:val="28"/>
            </w:rPr>
            <w:t>以機關所在地為仲裁地。</w:t>
          </w:r>
        </w:sdtContent>
      </w:sdt>
    </w:p>
    <w:p w14:paraId="6899AA52" w14:textId="77777777" w:rsidR="00135B71" w:rsidRPr="00AA66E2" w:rsidRDefault="00CD294E"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2"/>
          <w:id w:val="95380877"/>
        </w:sdtPr>
        <w:sdtEndPr/>
        <w:sdtContent>
          <w:r w:rsidR="00135B71" w:rsidRPr="00AA66E2">
            <w:rPr>
              <w:rFonts w:ascii="標楷體" w:eastAsia="標楷體" w:hAnsi="標楷體" w:cs="Gungsuh"/>
              <w:color w:val="000000"/>
              <w:sz w:val="28"/>
              <w:szCs w:val="28"/>
            </w:rPr>
            <w:t>除契約雙方另有協議外，仲裁程序應公開之，仲裁判斷書</w:t>
          </w:r>
          <w:proofErr w:type="gramStart"/>
          <w:r w:rsidR="00135B71" w:rsidRPr="00AA66E2">
            <w:rPr>
              <w:rFonts w:ascii="標楷體" w:eastAsia="標楷體" w:hAnsi="標楷體" w:cs="Gungsuh"/>
              <w:color w:val="000000"/>
              <w:sz w:val="28"/>
              <w:szCs w:val="28"/>
            </w:rPr>
            <w:t>雙方均得公開</w:t>
          </w:r>
          <w:proofErr w:type="gramEnd"/>
          <w:r w:rsidR="00135B71" w:rsidRPr="00AA66E2">
            <w:rPr>
              <w:rFonts w:ascii="標楷體" w:eastAsia="標楷體" w:hAnsi="標楷體" w:cs="Gungsuh"/>
              <w:color w:val="000000"/>
              <w:sz w:val="28"/>
              <w:szCs w:val="28"/>
            </w:rPr>
            <w:t>，並同意仲裁機構公開於其網站。</w:t>
          </w:r>
        </w:sdtContent>
      </w:sdt>
    </w:p>
    <w:p w14:paraId="6A27E94C" w14:textId="77777777" w:rsidR="00135B71" w:rsidRPr="00AA66E2" w:rsidRDefault="00CD294E"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3"/>
          <w:id w:val="971558900"/>
        </w:sdtPr>
        <w:sdtEndPr/>
        <w:sdtContent>
          <w:r w:rsidR="00135B71" w:rsidRPr="00AA66E2">
            <w:rPr>
              <w:rFonts w:ascii="標楷體" w:eastAsia="標楷體" w:hAnsi="標楷體" w:cs="Gungsuh"/>
              <w:color w:val="000000"/>
              <w:sz w:val="28"/>
              <w:szCs w:val="28"/>
            </w:rPr>
            <w:t>仲裁程序應使用國語及中文正體字。</w:t>
          </w:r>
        </w:sdtContent>
      </w:sdt>
    </w:p>
    <w:bookmarkStart w:id="30" w:name="_heading=h.kgcv8k" w:colFirst="0" w:colLast="0"/>
    <w:bookmarkEnd w:id="30"/>
    <w:p w14:paraId="182DFCD3" w14:textId="33855CC6" w:rsidR="00135B71" w:rsidRPr="00AA66E2" w:rsidRDefault="00CD294E"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4"/>
          <w:id w:val="784083787"/>
        </w:sdtPr>
        <w:sdtEndPr/>
        <w:sdtContent>
          <w:r w:rsidR="00135B71" w:rsidRPr="00AA66E2">
            <w:rPr>
              <w:rFonts w:ascii="標楷體" w:eastAsia="標楷體" w:hAnsi="標楷體" w:cs="Gungsuh"/>
              <w:color w:val="000000"/>
              <w:sz w:val="28"/>
              <w:szCs w:val="28"/>
            </w:rPr>
            <w:t>機關□同意；</w:t>
          </w:r>
          <w:proofErr w:type="gramStart"/>
          <w:r w:rsidR="00F43CBE">
            <w:rPr>
              <w:rFonts w:ascii="標楷體" w:eastAsia="標楷體" w:hAnsi="標楷體" w:cs="Gungsuh" w:hint="eastAsia"/>
              <w:color w:val="000000"/>
              <w:sz w:val="28"/>
              <w:szCs w:val="28"/>
            </w:rPr>
            <w:t>▓</w:t>
          </w:r>
          <w:proofErr w:type="gramEnd"/>
          <w:r w:rsidR="00135B71" w:rsidRPr="00AA66E2">
            <w:rPr>
              <w:rFonts w:ascii="標楷體" w:eastAsia="標楷體" w:hAnsi="標楷體" w:cs="Gungsuh"/>
              <w:color w:val="000000"/>
              <w:sz w:val="28"/>
              <w:szCs w:val="28"/>
            </w:rPr>
            <w:t>不同意</w:t>
          </w:r>
          <w:proofErr w:type="gramStart"/>
          <w:r w:rsidR="00135B71" w:rsidRPr="00AA66E2">
            <w:rPr>
              <w:rFonts w:ascii="標楷體" w:eastAsia="標楷體" w:hAnsi="標楷體" w:cs="Gungsuh"/>
              <w:color w:val="000000"/>
              <w:sz w:val="28"/>
              <w:szCs w:val="28"/>
            </w:rPr>
            <w:t>（</w:t>
          </w:r>
          <w:proofErr w:type="gramEnd"/>
          <w:r w:rsidR="00135B71" w:rsidRPr="00AA66E2">
            <w:rPr>
              <w:rFonts w:ascii="標楷體" w:eastAsia="標楷體" w:hAnsi="標楷體" w:cs="Gungsuh"/>
              <w:color w:val="000000"/>
              <w:sz w:val="28"/>
              <w:szCs w:val="28"/>
            </w:rPr>
            <w:t>由機關於標租時勾選；</w:t>
          </w:r>
          <w:proofErr w:type="gramStart"/>
          <w:r w:rsidR="00135B71" w:rsidRPr="00AA66E2">
            <w:rPr>
              <w:rFonts w:ascii="標楷體" w:eastAsia="標楷體" w:hAnsi="標楷體" w:cs="Gungsuh"/>
              <w:color w:val="000000"/>
              <w:sz w:val="28"/>
              <w:szCs w:val="28"/>
            </w:rPr>
            <w:t>未勾選</w:t>
          </w:r>
          <w:proofErr w:type="gramEnd"/>
          <w:r w:rsidR="00135B71" w:rsidRPr="00AA66E2">
            <w:rPr>
              <w:rFonts w:ascii="標楷體" w:eastAsia="標楷體" w:hAnsi="標楷體" w:cs="Gungsuh"/>
              <w:color w:val="000000"/>
              <w:sz w:val="28"/>
              <w:szCs w:val="28"/>
            </w:rPr>
            <w:t>者，為不同意</w:t>
          </w:r>
          <w:proofErr w:type="gramStart"/>
          <w:r w:rsidR="00135B71" w:rsidRPr="00AA66E2">
            <w:rPr>
              <w:rFonts w:ascii="標楷體" w:eastAsia="標楷體" w:hAnsi="標楷體" w:cs="Gungsuh"/>
              <w:color w:val="000000"/>
              <w:sz w:val="28"/>
              <w:szCs w:val="28"/>
            </w:rPr>
            <w:t>）</w:t>
          </w:r>
          <w:proofErr w:type="gramEnd"/>
          <w:r w:rsidR="00135B71" w:rsidRPr="00AA66E2">
            <w:rPr>
              <w:rFonts w:ascii="標楷體" w:eastAsia="標楷體" w:hAnsi="標楷體" w:cs="Gungsuh"/>
              <w:color w:val="000000"/>
              <w:sz w:val="28"/>
              <w:szCs w:val="28"/>
            </w:rPr>
            <w:t>仲裁庭適用</w:t>
          </w:r>
          <w:proofErr w:type="gramStart"/>
          <w:r w:rsidR="00135B71" w:rsidRPr="00AA66E2">
            <w:rPr>
              <w:rFonts w:ascii="標楷體" w:eastAsia="標楷體" w:hAnsi="標楷體" w:cs="Gungsuh"/>
              <w:color w:val="000000"/>
              <w:sz w:val="28"/>
              <w:szCs w:val="28"/>
            </w:rPr>
            <w:t>衡</w:t>
          </w:r>
          <w:proofErr w:type="gramEnd"/>
          <w:r w:rsidR="00135B71" w:rsidRPr="00AA66E2">
            <w:rPr>
              <w:rFonts w:ascii="標楷體" w:eastAsia="標楷體" w:hAnsi="標楷體" w:cs="Gungsuh"/>
              <w:color w:val="000000"/>
              <w:sz w:val="28"/>
              <w:szCs w:val="28"/>
            </w:rPr>
            <w:t>平原則為判斷。</w:t>
          </w:r>
        </w:sdtContent>
      </w:sdt>
    </w:p>
    <w:p w14:paraId="3748F9ED" w14:textId="77777777" w:rsidR="00135B71" w:rsidRPr="00AA66E2" w:rsidRDefault="00CD294E"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5"/>
          <w:id w:val="805431632"/>
        </w:sdtPr>
        <w:sdtEndPr/>
        <w:sdtContent>
          <w:r w:rsidR="00135B71" w:rsidRPr="00AA66E2">
            <w:rPr>
              <w:rFonts w:ascii="標楷體" w:eastAsia="標楷體" w:hAnsi="標楷體" w:cs="Gungsuh"/>
              <w:color w:val="000000"/>
              <w:sz w:val="28"/>
              <w:szCs w:val="28"/>
            </w:rPr>
            <w:t>仲裁判斷書應記載事實及理由。</w:t>
          </w:r>
        </w:sdtContent>
      </w:sdt>
    </w:p>
    <w:bookmarkStart w:id="31" w:name="_heading=h.34g0dwd" w:colFirst="0" w:colLast="0"/>
    <w:bookmarkEnd w:id="31"/>
    <w:p w14:paraId="05A8D9AF" w14:textId="77777777" w:rsidR="00135B71" w:rsidRPr="00AA66E2" w:rsidRDefault="00CD294E" w:rsidP="00135B71">
      <w:pPr>
        <w:numPr>
          <w:ilvl w:val="0"/>
          <w:numId w:val="9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46"/>
          <w:id w:val="-75372936"/>
        </w:sdtPr>
        <w:sdtEndPr/>
        <w:sdtContent>
          <w:r w:rsidR="00135B71" w:rsidRPr="00AA66E2">
            <w:rPr>
              <w:rFonts w:ascii="標楷體" w:eastAsia="標楷體" w:hAnsi="標楷體" w:cs="Gungsuh"/>
              <w:color w:val="000000"/>
              <w:sz w:val="28"/>
              <w:szCs w:val="28"/>
            </w:rPr>
            <w:t>依本條第1項第3點成立爭議處理小組者，約定如下：</w:t>
          </w:r>
        </w:sdtContent>
      </w:sdt>
    </w:p>
    <w:p w14:paraId="39B3C739" w14:textId="77777777" w:rsidR="00135B71" w:rsidRPr="00AA66E2" w:rsidRDefault="00CD294E"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7"/>
          <w:id w:val="-181201087"/>
        </w:sdtPr>
        <w:sdtEndPr/>
        <w:sdtContent>
          <w:r w:rsidR="00135B71" w:rsidRPr="00AA66E2">
            <w:rPr>
              <w:rFonts w:ascii="標楷體" w:eastAsia="標楷體" w:hAnsi="標楷體" w:cs="Gungsuh"/>
              <w:color w:val="000000"/>
              <w:sz w:val="28"/>
              <w:szCs w:val="28"/>
            </w:rPr>
            <w:t>爭議處理小組於爭議發生時成立，得為常設性，或於爭議作成決議後解散。</w:t>
          </w:r>
        </w:sdtContent>
      </w:sdt>
    </w:p>
    <w:p w14:paraId="40EE9579" w14:textId="77777777" w:rsidR="00135B71" w:rsidRPr="00AA66E2" w:rsidRDefault="00CD294E"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8"/>
          <w:id w:val="1697656941"/>
        </w:sdtPr>
        <w:sdtEndPr/>
        <w:sdtContent>
          <w:r w:rsidR="00135B71" w:rsidRPr="00AA66E2">
            <w:rPr>
              <w:rFonts w:ascii="標楷體" w:eastAsia="標楷體" w:hAnsi="標楷體" w:cs="Gungsuh"/>
              <w:color w:val="000000"/>
              <w:sz w:val="28"/>
              <w:szCs w:val="28"/>
            </w:rPr>
            <w:t>爭議處理小組委員之選定：</w:t>
          </w:r>
        </w:sdtContent>
      </w:sdt>
    </w:p>
    <w:p w14:paraId="1BE90C8A" w14:textId="77777777" w:rsidR="00135B71" w:rsidRPr="00AA66E2" w:rsidRDefault="00CD294E" w:rsidP="00135B71">
      <w:pPr>
        <w:numPr>
          <w:ilvl w:val="0"/>
          <w:numId w:val="20"/>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49"/>
          <w:id w:val="249629094"/>
        </w:sdtPr>
        <w:sdtEndPr/>
        <w:sdtContent>
          <w:r w:rsidR="00135B71" w:rsidRPr="00AA66E2">
            <w:rPr>
              <w:rFonts w:ascii="標楷體" w:eastAsia="標楷體" w:hAnsi="標楷體" w:cs="Gungsuh"/>
              <w:color w:val="000000"/>
              <w:sz w:val="28"/>
              <w:szCs w:val="28"/>
            </w:rPr>
            <w:t>當事人雙方應於協議成立爭議處理小組之次日起10日內，各自提出5位以上之名單，交予對方。</w:t>
          </w:r>
        </w:sdtContent>
      </w:sdt>
    </w:p>
    <w:p w14:paraId="5692CBD8" w14:textId="77777777" w:rsidR="00135B71" w:rsidRPr="00AA66E2" w:rsidRDefault="00CD294E" w:rsidP="00135B71">
      <w:pPr>
        <w:numPr>
          <w:ilvl w:val="0"/>
          <w:numId w:val="20"/>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0"/>
          <w:id w:val="2065985604"/>
        </w:sdtPr>
        <w:sdtEndPr/>
        <w:sdtContent>
          <w:r w:rsidR="00135B71" w:rsidRPr="00AA66E2">
            <w:rPr>
              <w:rFonts w:ascii="標楷體" w:eastAsia="標楷體" w:hAnsi="標楷體" w:cs="Gungsuh"/>
              <w:color w:val="000000"/>
              <w:sz w:val="28"/>
              <w:szCs w:val="28"/>
            </w:rPr>
            <w:t>當事人之一方應於收受他方提出名單之次日起10日內，自該名單內選出1位作為委員。</w:t>
          </w:r>
        </w:sdtContent>
      </w:sdt>
    </w:p>
    <w:p w14:paraId="58A302C5" w14:textId="77777777" w:rsidR="00135B71" w:rsidRPr="00AA66E2" w:rsidRDefault="00CD294E" w:rsidP="00135B71">
      <w:pPr>
        <w:numPr>
          <w:ilvl w:val="0"/>
          <w:numId w:val="20"/>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1"/>
          <w:id w:val="721259703"/>
        </w:sdtPr>
        <w:sdtEndPr/>
        <w:sdtContent>
          <w:r w:rsidR="00135B71" w:rsidRPr="00AA66E2">
            <w:rPr>
              <w:rFonts w:ascii="標楷體" w:eastAsia="標楷體" w:hAnsi="標楷體" w:cs="Gungsuh"/>
              <w:color w:val="000000"/>
              <w:sz w:val="28"/>
              <w:szCs w:val="28"/>
            </w:rPr>
            <w:t>當事人之</w:t>
          </w:r>
          <w:proofErr w:type="gramStart"/>
          <w:r w:rsidR="00135B71" w:rsidRPr="00AA66E2">
            <w:rPr>
              <w:rFonts w:ascii="標楷體" w:eastAsia="標楷體" w:hAnsi="標楷體" w:cs="Gungsuh"/>
              <w:color w:val="000000"/>
              <w:sz w:val="28"/>
              <w:szCs w:val="28"/>
            </w:rPr>
            <w:t>一</w:t>
          </w:r>
          <w:proofErr w:type="gramEnd"/>
          <w:r w:rsidR="00135B71" w:rsidRPr="00AA66E2">
            <w:rPr>
              <w:rFonts w:ascii="標楷體" w:eastAsia="標楷體" w:hAnsi="標楷體" w:cs="Gungsuh"/>
              <w:color w:val="000000"/>
              <w:sz w:val="28"/>
              <w:szCs w:val="28"/>
            </w:rPr>
            <w:t>方未依（1）提出名單者，為無法合意成立爭議處理小</w:t>
          </w:r>
          <w:r w:rsidR="00135B71" w:rsidRPr="00AA66E2">
            <w:rPr>
              <w:rFonts w:ascii="標楷體" w:eastAsia="標楷體" w:hAnsi="標楷體" w:cs="Gungsuh"/>
              <w:color w:val="000000"/>
              <w:sz w:val="28"/>
              <w:szCs w:val="28"/>
            </w:rPr>
            <w:lastRenderedPageBreak/>
            <w:t>組。</w:t>
          </w:r>
        </w:sdtContent>
      </w:sdt>
    </w:p>
    <w:p w14:paraId="00AE2F97" w14:textId="77777777" w:rsidR="00135B71" w:rsidRPr="00AA66E2" w:rsidRDefault="00CD294E" w:rsidP="00135B71">
      <w:pPr>
        <w:numPr>
          <w:ilvl w:val="0"/>
          <w:numId w:val="20"/>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2"/>
          <w:id w:val="-1793740349"/>
        </w:sdtPr>
        <w:sdtEndPr/>
        <w:sdtContent>
          <w:r w:rsidR="00135B71" w:rsidRPr="00AA66E2">
            <w:rPr>
              <w:rFonts w:ascii="標楷體" w:eastAsia="標楷體" w:hAnsi="標楷體" w:cs="Gungsuh"/>
              <w:color w:val="000000"/>
              <w:sz w:val="28"/>
              <w:szCs w:val="28"/>
            </w:rPr>
            <w:t>當事人之一方未能依（2）自名單內選出委員，且他方不願變更名單者，為無法合意成立爭議處理小組。</w:t>
          </w:r>
        </w:sdtContent>
      </w:sdt>
    </w:p>
    <w:p w14:paraId="3564562C" w14:textId="77777777" w:rsidR="00135B71" w:rsidRPr="00AA66E2" w:rsidRDefault="00CD294E"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53"/>
          <w:id w:val="-429590483"/>
        </w:sdtPr>
        <w:sdtEndPr/>
        <w:sdtContent>
          <w:r w:rsidR="00135B71" w:rsidRPr="00AA66E2">
            <w:rPr>
              <w:rFonts w:ascii="標楷體" w:eastAsia="標楷體" w:hAnsi="標楷體" w:cs="Gungsuh"/>
              <w:color w:val="000000"/>
              <w:sz w:val="28"/>
              <w:szCs w:val="28"/>
            </w:rPr>
            <w:t>爭議處理小組召集委員之選定：</w:t>
          </w:r>
        </w:sdtContent>
      </w:sdt>
    </w:p>
    <w:p w14:paraId="654AB72A" w14:textId="77777777" w:rsidR="00135B71" w:rsidRPr="00AA66E2" w:rsidRDefault="00CD294E" w:rsidP="00135B71">
      <w:pPr>
        <w:numPr>
          <w:ilvl w:val="0"/>
          <w:numId w:val="13"/>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4"/>
          <w:id w:val="1384294202"/>
        </w:sdtPr>
        <w:sdtEndPr/>
        <w:sdtContent>
          <w:r w:rsidR="00135B71" w:rsidRPr="00AA66E2">
            <w:rPr>
              <w:rFonts w:ascii="標楷體" w:eastAsia="標楷體" w:hAnsi="標楷體" w:cs="Gungsuh"/>
              <w:color w:val="000000"/>
              <w:sz w:val="28"/>
              <w:szCs w:val="28"/>
            </w:rPr>
            <w:t>二位委員經選定之次日起10日內，由雙方或雙方選定之委員</w:t>
          </w:r>
          <w:proofErr w:type="gramStart"/>
          <w:r w:rsidR="00135B71" w:rsidRPr="00AA66E2">
            <w:rPr>
              <w:rFonts w:ascii="標楷體" w:eastAsia="標楷體" w:hAnsi="標楷體" w:cs="Gungsuh"/>
              <w:color w:val="000000"/>
              <w:sz w:val="28"/>
              <w:szCs w:val="28"/>
            </w:rPr>
            <w:t>自前目</w:t>
          </w:r>
          <w:proofErr w:type="gramEnd"/>
          <w:r w:rsidR="00135B71" w:rsidRPr="00AA66E2">
            <w:rPr>
              <w:rFonts w:ascii="標楷體" w:eastAsia="標楷體" w:hAnsi="標楷體" w:cs="Gungsuh"/>
              <w:color w:val="000000"/>
              <w:sz w:val="28"/>
              <w:szCs w:val="28"/>
            </w:rPr>
            <w:t>（1）名單中共推1人作為召集委員。</w:t>
          </w:r>
        </w:sdtContent>
      </w:sdt>
    </w:p>
    <w:p w14:paraId="7E61C21C" w14:textId="77777777" w:rsidR="00135B71" w:rsidRPr="00AA66E2" w:rsidRDefault="00CD294E" w:rsidP="00135B71">
      <w:pPr>
        <w:numPr>
          <w:ilvl w:val="0"/>
          <w:numId w:val="13"/>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5"/>
          <w:id w:val="-861052962"/>
        </w:sdtPr>
        <w:sdtEndPr/>
        <w:sdtContent>
          <w:r w:rsidR="00135B71" w:rsidRPr="00AA66E2">
            <w:rPr>
              <w:rFonts w:ascii="標楷體" w:eastAsia="標楷體" w:hAnsi="標楷體" w:cs="Gungsuh"/>
              <w:color w:val="000000"/>
              <w:sz w:val="28"/>
              <w:szCs w:val="28"/>
            </w:rPr>
            <w:t>未能依（1）共推召集委員者，為無法合意成立爭議處理小組。</w:t>
          </w:r>
        </w:sdtContent>
      </w:sdt>
    </w:p>
    <w:p w14:paraId="0760B60B" w14:textId="77777777" w:rsidR="00135B71" w:rsidRPr="00AA66E2" w:rsidRDefault="00CD294E"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56"/>
          <w:id w:val="453216595"/>
        </w:sdtPr>
        <w:sdtEndPr/>
        <w:sdtContent>
          <w:r w:rsidR="00135B71" w:rsidRPr="00AA66E2">
            <w:rPr>
              <w:rFonts w:ascii="標楷體" w:eastAsia="標楷體" w:hAnsi="標楷體" w:cs="Gungsuh"/>
              <w:color w:val="000000"/>
              <w:sz w:val="28"/>
              <w:szCs w:val="28"/>
            </w:rPr>
            <w:t>當事人之一方得就爭議事項，以書面通知爭議處理小組召集委員，請求小組協調及作成決議，並將</w:t>
          </w:r>
          <w:proofErr w:type="gramStart"/>
          <w:r w:rsidR="00135B71" w:rsidRPr="00AA66E2">
            <w:rPr>
              <w:rFonts w:ascii="標楷體" w:eastAsia="標楷體" w:hAnsi="標楷體" w:cs="Gungsuh"/>
              <w:color w:val="000000"/>
              <w:sz w:val="28"/>
              <w:szCs w:val="28"/>
            </w:rPr>
            <w:t>繕</w:t>
          </w:r>
          <w:proofErr w:type="gramEnd"/>
          <w:r w:rsidR="00135B71" w:rsidRPr="00AA66E2">
            <w:rPr>
              <w:rFonts w:ascii="標楷體" w:eastAsia="標楷體" w:hAnsi="標楷體" w:cs="Gungsuh"/>
              <w:color w:val="000000"/>
              <w:sz w:val="28"/>
              <w:szCs w:val="28"/>
            </w:rPr>
            <w:t>本送達他方。該書面通知應包括爭議標的、爭議事實及參考資料、建議解決方案。他方應於收受通知之次日起14日內提出書面回應及建議解決方案，並將</w:t>
          </w:r>
          <w:proofErr w:type="gramStart"/>
          <w:r w:rsidR="00135B71" w:rsidRPr="00AA66E2">
            <w:rPr>
              <w:rFonts w:ascii="標楷體" w:eastAsia="標楷體" w:hAnsi="標楷體" w:cs="Gungsuh"/>
              <w:color w:val="000000"/>
              <w:sz w:val="28"/>
              <w:szCs w:val="28"/>
            </w:rPr>
            <w:t>繕</w:t>
          </w:r>
          <w:proofErr w:type="gramEnd"/>
          <w:r w:rsidR="00135B71" w:rsidRPr="00AA66E2">
            <w:rPr>
              <w:rFonts w:ascii="標楷體" w:eastAsia="標楷體" w:hAnsi="標楷體" w:cs="Gungsuh"/>
              <w:color w:val="000000"/>
              <w:sz w:val="28"/>
              <w:szCs w:val="28"/>
            </w:rPr>
            <w:t>本送達他方。</w:t>
          </w:r>
        </w:sdtContent>
      </w:sdt>
    </w:p>
    <w:p w14:paraId="24347FDE" w14:textId="77777777" w:rsidR="00135B71" w:rsidRPr="00AA66E2" w:rsidRDefault="00CD294E"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57"/>
          <w:id w:val="-1997417082"/>
        </w:sdtPr>
        <w:sdtEndPr/>
        <w:sdtContent>
          <w:r w:rsidR="00135B71" w:rsidRPr="00AA66E2">
            <w:rPr>
              <w:rFonts w:ascii="標楷體" w:eastAsia="標楷體" w:hAnsi="標楷體" w:cs="Gungsuh"/>
              <w:color w:val="000000"/>
              <w:sz w:val="28"/>
              <w:szCs w:val="28"/>
            </w:rPr>
            <w:t>爭議處理小組會議：</w:t>
          </w:r>
        </w:sdtContent>
      </w:sdt>
    </w:p>
    <w:p w14:paraId="0D1A2026" w14:textId="2F933000" w:rsidR="00135B71" w:rsidRPr="00AA66E2" w:rsidRDefault="00CD294E" w:rsidP="00135B71">
      <w:pPr>
        <w:numPr>
          <w:ilvl w:val="0"/>
          <w:numId w:val="14"/>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8"/>
          <w:id w:val="-288515088"/>
        </w:sdtPr>
        <w:sdtEndPr/>
        <w:sdtContent>
          <w:r w:rsidR="00135B71" w:rsidRPr="00AA66E2">
            <w:rPr>
              <w:rFonts w:ascii="標楷體" w:eastAsia="標楷體" w:hAnsi="標楷體" w:cs="Gungsuh"/>
              <w:color w:val="000000"/>
              <w:sz w:val="28"/>
              <w:szCs w:val="28"/>
            </w:rPr>
            <w:t>召集委員應於收受協調請求之次日起</w:t>
          </w:r>
          <w:r w:rsidR="00F6168F">
            <w:rPr>
              <w:rFonts w:ascii="標楷體" w:eastAsia="標楷體" w:hAnsi="標楷體" w:cs="Gungsuh" w:hint="eastAsia"/>
              <w:color w:val="000000"/>
              <w:sz w:val="28"/>
              <w:szCs w:val="28"/>
            </w:rPr>
            <w:t>30</w:t>
          </w:r>
          <w:r w:rsidR="00135B71" w:rsidRPr="00AA66E2">
            <w:rPr>
              <w:rFonts w:ascii="標楷體" w:eastAsia="標楷體" w:hAnsi="標楷體" w:cs="Gungsuh"/>
              <w:color w:val="000000"/>
              <w:sz w:val="28"/>
              <w:szCs w:val="28"/>
            </w:rPr>
            <w:t>日內召開會議，並擔任主席。委員應親自出席會議，獨立、公正處理爭議，並保守秘密。</w:t>
          </w:r>
        </w:sdtContent>
      </w:sdt>
    </w:p>
    <w:p w14:paraId="3E5003A2" w14:textId="77777777" w:rsidR="00135B71" w:rsidRPr="00AA66E2" w:rsidRDefault="00CD294E" w:rsidP="00135B71">
      <w:pPr>
        <w:numPr>
          <w:ilvl w:val="0"/>
          <w:numId w:val="14"/>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9"/>
          <w:id w:val="-1190909574"/>
        </w:sdtPr>
        <w:sdtEndPr/>
        <w:sdtContent>
          <w:r w:rsidR="00135B71" w:rsidRPr="00AA66E2">
            <w:rPr>
              <w:rFonts w:ascii="標楷體" w:eastAsia="標楷體" w:hAnsi="標楷體" w:cs="Gungsuh"/>
              <w:color w:val="000000"/>
              <w:sz w:val="28"/>
              <w:szCs w:val="28"/>
            </w:rPr>
            <w:t>會議應通知當事人到場陳述意見，並得視需要邀請專家、學者或其他必要人員列席，會議之過程應作成書面紀錄。</w:t>
          </w:r>
        </w:sdtContent>
      </w:sdt>
    </w:p>
    <w:p w14:paraId="1EA82FAD" w14:textId="77777777" w:rsidR="00135B71" w:rsidRPr="00AA66E2" w:rsidRDefault="00CD294E" w:rsidP="00135B71">
      <w:pPr>
        <w:numPr>
          <w:ilvl w:val="0"/>
          <w:numId w:val="14"/>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60"/>
          <w:id w:val="1823386062"/>
        </w:sdtPr>
        <w:sdtEndPr/>
        <w:sdtContent>
          <w:r w:rsidR="00135B71" w:rsidRPr="00AA66E2">
            <w:rPr>
              <w:rFonts w:ascii="標楷體" w:eastAsia="標楷體" w:hAnsi="標楷體" w:cs="Gungsuh"/>
              <w:color w:val="000000"/>
              <w:sz w:val="28"/>
              <w:szCs w:val="28"/>
            </w:rPr>
            <w:t>小組應於收受協調請求之次日起90日內作成合理之決議，並以書面通知雙方。</w:t>
          </w:r>
        </w:sdtContent>
      </w:sdt>
    </w:p>
    <w:p w14:paraId="3539C0D0" w14:textId="77777777" w:rsidR="00135B71" w:rsidRPr="00AA66E2" w:rsidRDefault="00CD294E"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1"/>
          <w:id w:val="-1299992824"/>
        </w:sdtPr>
        <w:sdtEndPr/>
        <w:sdtContent>
          <w:r w:rsidR="00135B71" w:rsidRPr="00AA66E2">
            <w:rPr>
              <w:rFonts w:ascii="標楷體" w:eastAsia="標楷體" w:hAnsi="標楷體" w:cs="Gungsuh"/>
              <w:color w:val="000000"/>
              <w:sz w:val="28"/>
              <w:szCs w:val="28"/>
            </w:rPr>
            <w:t>爭議處理小組委員應迴避之事由，參照採購申訴審議委員會組織準則第13條規定。委員因迴避或其他事由出缺者，本項第2款、第3款辦理。</w:t>
          </w:r>
        </w:sdtContent>
      </w:sdt>
    </w:p>
    <w:p w14:paraId="03A6B18D" w14:textId="77777777" w:rsidR="00135B71" w:rsidRPr="00AA66E2" w:rsidRDefault="00CD294E"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2"/>
          <w:id w:val="959851699"/>
        </w:sdtPr>
        <w:sdtEndPr/>
        <w:sdtContent>
          <w:r w:rsidR="00135B71" w:rsidRPr="00AA66E2">
            <w:rPr>
              <w:rFonts w:ascii="標楷體" w:eastAsia="標楷體" w:hAnsi="標楷體" w:cs="Gungsuh"/>
              <w:color w:val="000000"/>
              <w:sz w:val="28"/>
              <w:szCs w:val="28"/>
            </w:rPr>
            <w:t>爭議處理小組就爭議所為之決議，除任一方於收受決議後14日內以書面向召集委員及他方表示異議外，視為協調成立，有契約之拘束力。</w:t>
          </w:r>
          <w:proofErr w:type="gramStart"/>
          <w:r w:rsidR="00135B71" w:rsidRPr="00AA66E2">
            <w:rPr>
              <w:rFonts w:ascii="標楷體" w:eastAsia="標楷體" w:hAnsi="標楷體" w:cs="Gungsuh"/>
              <w:color w:val="000000"/>
              <w:sz w:val="28"/>
              <w:szCs w:val="28"/>
            </w:rPr>
            <w:t>惟</w:t>
          </w:r>
          <w:proofErr w:type="gramEnd"/>
          <w:r w:rsidR="00135B71" w:rsidRPr="00AA66E2">
            <w:rPr>
              <w:rFonts w:ascii="標楷體" w:eastAsia="標楷體" w:hAnsi="標楷體" w:cs="Gungsuh"/>
              <w:color w:val="000000"/>
              <w:sz w:val="28"/>
              <w:szCs w:val="28"/>
            </w:rPr>
            <w:t>涉及改變契約內容者，雙方應先辦理契約變更。如有爭議，得再循爭議處理程序辦理。</w:t>
          </w:r>
        </w:sdtContent>
      </w:sdt>
    </w:p>
    <w:p w14:paraId="2CF6145D" w14:textId="77777777" w:rsidR="00135B71" w:rsidRPr="00AA66E2" w:rsidRDefault="00CD294E"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3"/>
          <w:id w:val="692503007"/>
        </w:sdtPr>
        <w:sdtEndPr/>
        <w:sdtContent>
          <w:r w:rsidR="00135B71" w:rsidRPr="00AA66E2">
            <w:rPr>
              <w:rFonts w:ascii="標楷體" w:eastAsia="標楷體" w:hAnsi="標楷體" w:cs="Gungsuh"/>
              <w:color w:val="000000"/>
              <w:sz w:val="28"/>
              <w:szCs w:val="28"/>
            </w:rPr>
            <w:t>爭議事項經一方請求協調，爭議處理小組未能依第5點或當事人協議之期限召開會議或作成決議，或任一方於收受決議後14日內以書面表示異議者，協調不成立，雙方得依第1項所定其他方式辦理。</w:t>
          </w:r>
        </w:sdtContent>
      </w:sdt>
    </w:p>
    <w:p w14:paraId="7777F8B7" w14:textId="77777777" w:rsidR="00135B71" w:rsidRPr="00AA66E2" w:rsidRDefault="00CD294E"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4"/>
          <w:id w:val="8653002"/>
        </w:sdtPr>
        <w:sdtEndPr/>
        <w:sdtContent>
          <w:r w:rsidR="00135B71" w:rsidRPr="00AA66E2">
            <w:rPr>
              <w:rFonts w:ascii="標楷體" w:eastAsia="標楷體" w:hAnsi="標楷體" w:cs="Gungsuh"/>
              <w:color w:val="000000"/>
              <w:sz w:val="28"/>
              <w:szCs w:val="28"/>
            </w:rPr>
            <w:t>爭議處理小組運作所需經費，由契約雙方平均負擔。</w:t>
          </w:r>
        </w:sdtContent>
      </w:sdt>
    </w:p>
    <w:p w14:paraId="508D88E1" w14:textId="77777777" w:rsidR="00135B71" w:rsidRPr="00AA66E2" w:rsidRDefault="00CD294E"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5"/>
          <w:id w:val="1700204949"/>
        </w:sdtPr>
        <w:sdtEndPr/>
        <w:sdtContent>
          <w:r w:rsidR="00135B71" w:rsidRPr="00AA66E2">
            <w:rPr>
              <w:rFonts w:ascii="標楷體" w:eastAsia="標楷體" w:hAnsi="標楷體" w:cs="Gungsuh"/>
              <w:color w:val="000000"/>
              <w:sz w:val="28"/>
              <w:szCs w:val="28"/>
            </w:rPr>
            <w:t>本項所定期限及其他必要事項，得由雙方另行協議。</w:t>
          </w:r>
        </w:sdtContent>
      </w:sdt>
    </w:p>
    <w:p w14:paraId="60C8F814" w14:textId="77777777" w:rsidR="00135B71" w:rsidRPr="00AA66E2" w:rsidRDefault="00CD294E" w:rsidP="00135B71">
      <w:pPr>
        <w:numPr>
          <w:ilvl w:val="0"/>
          <w:numId w:val="121"/>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66"/>
          <w:id w:val="-570192005"/>
        </w:sdtPr>
        <w:sdtEndPr/>
        <w:sdtContent>
          <w:r w:rsidR="00135B71" w:rsidRPr="00AA66E2">
            <w:rPr>
              <w:rFonts w:ascii="標楷體" w:eastAsia="標楷體" w:hAnsi="標楷體" w:cs="Gungsuh"/>
              <w:color w:val="000000"/>
              <w:sz w:val="28"/>
              <w:szCs w:val="28"/>
            </w:rPr>
            <w:t>履約爭議發生後，履約事項之處理原則如下：</w:t>
          </w:r>
        </w:sdtContent>
      </w:sdt>
    </w:p>
    <w:p w14:paraId="18E1F707" w14:textId="77777777" w:rsidR="00135B71" w:rsidRPr="00AA66E2" w:rsidRDefault="00CD294E" w:rsidP="00135B71">
      <w:pPr>
        <w:numPr>
          <w:ilvl w:val="0"/>
          <w:numId w:val="15"/>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7"/>
          <w:id w:val="-765922157"/>
        </w:sdtPr>
        <w:sdtEndPr/>
        <w:sdtContent>
          <w:r w:rsidR="00135B71" w:rsidRPr="00AA66E2">
            <w:rPr>
              <w:rFonts w:ascii="標楷體" w:eastAsia="標楷體" w:hAnsi="標楷體" w:cs="Gungsuh"/>
              <w:color w:val="000000"/>
              <w:sz w:val="28"/>
              <w:szCs w:val="28"/>
            </w:rPr>
            <w:t>與爭議無關或不受影響之部分應繼續履約。但經機關同意無須履約者不在此限。</w:t>
          </w:r>
        </w:sdtContent>
      </w:sdt>
    </w:p>
    <w:p w14:paraId="2FCE8044" w14:textId="77777777" w:rsidR="00135B71" w:rsidRPr="00AA66E2" w:rsidRDefault="00CD294E" w:rsidP="00135B71">
      <w:pPr>
        <w:numPr>
          <w:ilvl w:val="0"/>
          <w:numId w:val="15"/>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8"/>
          <w:id w:val="613179142"/>
        </w:sdtPr>
        <w:sdtEndPr/>
        <w:sdtContent>
          <w:r w:rsidR="00135B71" w:rsidRPr="00AA66E2">
            <w:rPr>
              <w:rFonts w:ascii="標楷體" w:eastAsia="標楷體" w:hAnsi="標楷體" w:cs="Gungsuh"/>
              <w:color w:val="000000"/>
              <w:sz w:val="28"/>
              <w:szCs w:val="28"/>
            </w:rPr>
            <w:t>廠商因爭議而暫停履約，其經爭議處理結果被認定</w:t>
          </w:r>
          <w:proofErr w:type="gramStart"/>
          <w:r w:rsidR="00135B71" w:rsidRPr="00AA66E2">
            <w:rPr>
              <w:rFonts w:ascii="標楷體" w:eastAsia="標楷體" w:hAnsi="標楷體" w:cs="Gungsuh"/>
              <w:color w:val="000000"/>
              <w:sz w:val="28"/>
              <w:szCs w:val="28"/>
            </w:rPr>
            <w:t>無理由者</w:t>
          </w:r>
          <w:proofErr w:type="gramEnd"/>
          <w:r w:rsidR="00135B71" w:rsidRPr="00AA66E2">
            <w:rPr>
              <w:rFonts w:ascii="標楷體" w:eastAsia="標楷體" w:hAnsi="標楷體" w:cs="Gungsuh"/>
              <w:color w:val="000000"/>
              <w:sz w:val="28"/>
              <w:szCs w:val="28"/>
            </w:rPr>
            <w:t>，不得就暫停履約之部分要求延長履約期限或免除契約責任。</w:t>
          </w:r>
        </w:sdtContent>
      </w:sdt>
    </w:p>
    <w:p w14:paraId="201B7770" w14:textId="4169E006" w:rsidR="00135B71" w:rsidRPr="00AA66E2" w:rsidRDefault="00CD294E" w:rsidP="00135B71">
      <w:pPr>
        <w:numPr>
          <w:ilvl w:val="0"/>
          <w:numId w:val="10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69"/>
          <w:id w:val="-788654693"/>
        </w:sdtPr>
        <w:sdtEndPr/>
        <w:sdtContent>
          <w:r w:rsidR="00135B71" w:rsidRPr="00AA66E2">
            <w:rPr>
              <w:rFonts w:ascii="標楷體" w:eastAsia="標楷體" w:hAnsi="標楷體" w:cs="Gungsuh"/>
              <w:color w:val="000000"/>
              <w:sz w:val="28"/>
              <w:szCs w:val="28"/>
            </w:rPr>
            <w:t>本</w:t>
          </w:r>
          <w:proofErr w:type="gramStart"/>
          <w:r w:rsidR="00135B71" w:rsidRPr="00AA66E2">
            <w:rPr>
              <w:rFonts w:ascii="標楷體" w:eastAsia="標楷體" w:hAnsi="標楷體" w:cs="Gungsuh"/>
              <w:color w:val="000000"/>
              <w:sz w:val="28"/>
              <w:szCs w:val="28"/>
            </w:rPr>
            <w:t>標租案租賃</w:t>
          </w:r>
          <w:proofErr w:type="gramEnd"/>
          <w:r w:rsidR="00135B71" w:rsidRPr="00AA66E2">
            <w:rPr>
              <w:rFonts w:ascii="標楷體" w:eastAsia="標楷體" w:hAnsi="標楷體" w:cs="Gungsuh"/>
              <w:color w:val="000000"/>
              <w:sz w:val="28"/>
              <w:szCs w:val="28"/>
            </w:rPr>
            <w:t>契約以中華民國法律為</w:t>
          </w:r>
          <w:proofErr w:type="gramStart"/>
          <w:r w:rsidR="00135B71" w:rsidRPr="00AA66E2">
            <w:rPr>
              <w:rFonts w:ascii="標楷體" w:eastAsia="標楷體" w:hAnsi="標楷體" w:cs="Gungsuh"/>
              <w:color w:val="000000"/>
              <w:sz w:val="28"/>
              <w:szCs w:val="28"/>
            </w:rPr>
            <w:t>準</w:t>
          </w:r>
          <w:proofErr w:type="gramEnd"/>
          <w:r w:rsidR="00135B71" w:rsidRPr="00AA66E2">
            <w:rPr>
              <w:rFonts w:ascii="標楷體" w:eastAsia="標楷體" w:hAnsi="標楷體" w:cs="Gungsuh"/>
              <w:color w:val="000000"/>
              <w:sz w:val="28"/>
              <w:szCs w:val="28"/>
            </w:rPr>
            <w:t>據法，並以出租機關所在地之地方法院為第一審管轄法院。</w:t>
          </w:r>
        </w:sdtContent>
      </w:sdt>
    </w:p>
    <w:p w14:paraId="58C1C925" w14:textId="77777777" w:rsidR="00135B71" w:rsidRPr="00AA66E2" w:rsidRDefault="00CD294E" w:rsidP="00135B71">
      <w:pPr>
        <w:pBdr>
          <w:top w:val="nil"/>
          <w:left w:val="nil"/>
          <w:bottom w:val="nil"/>
          <w:right w:val="nil"/>
          <w:between w:val="nil"/>
        </w:pBdr>
        <w:spacing w:line="400" w:lineRule="auto"/>
        <w:ind w:left="480" w:hanging="621"/>
        <w:rPr>
          <w:rFonts w:ascii="標楷體" w:eastAsia="標楷體" w:hAnsi="標楷體" w:cs="Times New Roman"/>
          <w:color w:val="000000"/>
          <w:sz w:val="28"/>
          <w:szCs w:val="28"/>
        </w:rPr>
      </w:pPr>
      <w:sdt>
        <w:sdtPr>
          <w:rPr>
            <w:rFonts w:ascii="標楷體" w:eastAsia="標楷體" w:hAnsi="標楷體"/>
          </w:rPr>
          <w:tag w:val="goog_rdk_870"/>
          <w:id w:val="365871884"/>
        </w:sdtPr>
        <w:sdtEndPr/>
        <w:sdtContent>
          <w:r w:rsidR="00135B71" w:rsidRPr="00AA66E2">
            <w:rPr>
              <w:rFonts w:ascii="標楷體" w:eastAsia="標楷體" w:hAnsi="標楷體" w:cs="Gungsuh"/>
              <w:b/>
              <w:sz w:val="22"/>
              <w:szCs w:val="22"/>
            </w:rPr>
            <w:t>(二十)</w:t>
          </w:r>
          <w:r w:rsidR="00135B71" w:rsidRPr="00AA66E2">
            <w:rPr>
              <w:rFonts w:ascii="標楷體" w:eastAsia="標楷體" w:hAnsi="標楷體" w:cs="Gungsuh"/>
              <w:b/>
              <w:sz w:val="22"/>
              <w:szCs w:val="22"/>
            </w:rPr>
            <w:tab/>
          </w:r>
          <w:r w:rsidR="00135B71" w:rsidRPr="00AA66E2">
            <w:rPr>
              <w:rFonts w:ascii="標楷體" w:eastAsia="標楷體" w:hAnsi="標楷體" w:cs="Gungsuh"/>
              <w:b/>
              <w:sz w:val="22"/>
              <w:szCs w:val="22"/>
            </w:rPr>
            <w:tab/>
          </w:r>
        </w:sdtContent>
      </w:sdt>
      <w:sdt>
        <w:sdtPr>
          <w:rPr>
            <w:rFonts w:ascii="標楷體" w:eastAsia="標楷體" w:hAnsi="標楷體"/>
          </w:rPr>
          <w:tag w:val="goog_rdk_871"/>
          <w:id w:val="87822597"/>
        </w:sdtPr>
        <w:sdtEndPr/>
        <w:sdtContent>
          <w:r w:rsidR="00135B71" w:rsidRPr="00AA66E2">
            <w:rPr>
              <w:rFonts w:ascii="標楷體" w:eastAsia="標楷體" w:hAnsi="標楷體" w:cs="Gungsuh"/>
              <w:color w:val="000000"/>
              <w:sz w:val="28"/>
              <w:szCs w:val="28"/>
            </w:rPr>
            <w:t xml:space="preserve">法務部廉政署受理檢舉相關資訊 </w:t>
          </w:r>
        </w:sdtContent>
      </w:sdt>
    </w:p>
    <w:p w14:paraId="1D4E78E5" w14:textId="77777777" w:rsidR="00135B71" w:rsidRPr="00AA66E2" w:rsidRDefault="00CD294E" w:rsidP="00135B71">
      <w:pPr>
        <w:spacing w:line="400" w:lineRule="auto"/>
        <w:ind w:left="840" w:firstLine="140"/>
        <w:rPr>
          <w:rFonts w:ascii="標楷體" w:eastAsia="標楷體" w:hAnsi="標楷體" w:cs="Times New Roman"/>
          <w:sz w:val="28"/>
          <w:szCs w:val="28"/>
        </w:rPr>
      </w:pPr>
      <w:sdt>
        <w:sdtPr>
          <w:rPr>
            <w:rFonts w:ascii="標楷體" w:eastAsia="標楷體" w:hAnsi="標楷體"/>
          </w:rPr>
          <w:tag w:val="goog_rdk_872"/>
          <w:id w:val="1182318794"/>
        </w:sdtPr>
        <w:sdtEndPr/>
        <w:sdtContent>
          <w:r w:rsidR="00135B71" w:rsidRPr="00AA66E2">
            <w:rPr>
              <w:rFonts w:ascii="標楷體" w:eastAsia="標楷體" w:hAnsi="標楷體" w:cs="Gungsuh"/>
              <w:sz w:val="28"/>
              <w:szCs w:val="28"/>
            </w:rPr>
            <w:t>檢舉電話：0800-286-586。</w:t>
          </w:r>
        </w:sdtContent>
      </w:sdt>
    </w:p>
    <w:p w14:paraId="6680A49C" w14:textId="77777777" w:rsidR="00135B71" w:rsidRPr="00AA66E2" w:rsidRDefault="00CD294E" w:rsidP="00135B71">
      <w:pPr>
        <w:spacing w:line="400" w:lineRule="auto"/>
        <w:ind w:left="840" w:firstLine="140"/>
        <w:rPr>
          <w:rFonts w:ascii="標楷體" w:eastAsia="標楷體" w:hAnsi="標楷體" w:cs="Times New Roman"/>
          <w:sz w:val="28"/>
          <w:szCs w:val="28"/>
        </w:rPr>
      </w:pPr>
      <w:sdt>
        <w:sdtPr>
          <w:rPr>
            <w:rFonts w:ascii="標楷體" w:eastAsia="標楷體" w:hAnsi="標楷體"/>
          </w:rPr>
          <w:tag w:val="goog_rdk_873"/>
          <w:id w:val="1566297186"/>
        </w:sdtPr>
        <w:sdtEndPr/>
        <w:sdtContent>
          <w:r w:rsidR="00135B71" w:rsidRPr="00AA66E2">
            <w:rPr>
              <w:rFonts w:ascii="標楷體" w:eastAsia="標楷體" w:hAnsi="標楷體" w:cs="Gungsuh"/>
              <w:sz w:val="28"/>
              <w:szCs w:val="28"/>
            </w:rPr>
            <w:t>檢舉信箱：10099 國史館郵局第 153 號信箱。</w:t>
          </w:r>
        </w:sdtContent>
      </w:sdt>
    </w:p>
    <w:p w14:paraId="7037D015" w14:textId="77777777" w:rsidR="00135B71" w:rsidRPr="00AA66E2" w:rsidRDefault="00CD294E" w:rsidP="00135B71">
      <w:pPr>
        <w:spacing w:line="400" w:lineRule="auto"/>
        <w:ind w:left="840" w:firstLine="140"/>
        <w:rPr>
          <w:rFonts w:ascii="標楷體" w:eastAsia="標楷體" w:hAnsi="標楷體" w:cs="Times New Roman"/>
          <w:sz w:val="28"/>
          <w:szCs w:val="28"/>
        </w:rPr>
      </w:pPr>
      <w:sdt>
        <w:sdtPr>
          <w:rPr>
            <w:rFonts w:ascii="標楷體" w:eastAsia="標楷體" w:hAnsi="標楷體"/>
          </w:rPr>
          <w:tag w:val="goog_rdk_874"/>
          <w:id w:val="733513397"/>
        </w:sdtPr>
        <w:sdtEndPr/>
        <w:sdtContent>
          <w:r w:rsidR="00135B71" w:rsidRPr="00AA66E2">
            <w:rPr>
              <w:rFonts w:ascii="標楷體" w:eastAsia="標楷體" w:hAnsi="標楷體" w:cs="Gungsuh"/>
              <w:sz w:val="28"/>
              <w:szCs w:val="28"/>
            </w:rPr>
            <w:t>傳真檢舉專線：（02）2381-1234。</w:t>
          </w:r>
        </w:sdtContent>
      </w:sdt>
    </w:p>
    <w:p w14:paraId="2836A68C" w14:textId="77777777" w:rsidR="00135B71" w:rsidRPr="00AA66E2" w:rsidRDefault="00CD294E" w:rsidP="00135B71">
      <w:pPr>
        <w:spacing w:line="400" w:lineRule="auto"/>
        <w:ind w:left="840" w:firstLine="140"/>
        <w:rPr>
          <w:rFonts w:ascii="標楷體" w:eastAsia="標楷體" w:hAnsi="標楷體" w:cs="Times New Roman"/>
          <w:sz w:val="28"/>
          <w:szCs w:val="28"/>
        </w:rPr>
      </w:pPr>
      <w:sdt>
        <w:sdtPr>
          <w:rPr>
            <w:rFonts w:ascii="標楷體" w:eastAsia="標楷體" w:hAnsi="標楷體"/>
          </w:rPr>
          <w:tag w:val="goog_rdk_875"/>
          <w:id w:val="731501794"/>
        </w:sdtPr>
        <w:sdtEndPr/>
        <w:sdtContent>
          <w:r w:rsidR="00135B71" w:rsidRPr="00AA66E2">
            <w:rPr>
              <w:rFonts w:ascii="標楷體" w:eastAsia="標楷體" w:hAnsi="標楷體" w:cs="Gungsuh"/>
              <w:sz w:val="28"/>
              <w:szCs w:val="28"/>
            </w:rPr>
            <w:t>電子郵件檢舉信箱：gechief-p@mail.moj.gov.tw。</w:t>
          </w:r>
        </w:sdtContent>
      </w:sdt>
    </w:p>
    <w:p w14:paraId="53A01882" w14:textId="77777777" w:rsidR="00135B71" w:rsidRPr="00AA66E2" w:rsidRDefault="00CD294E" w:rsidP="00135B71">
      <w:pPr>
        <w:spacing w:line="400" w:lineRule="auto"/>
        <w:ind w:left="840" w:firstLine="140"/>
        <w:rPr>
          <w:rFonts w:ascii="標楷體" w:eastAsia="標楷體" w:hAnsi="標楷體" w:cs="Times New Roman"/>
          <w:sz w:val="28"/>
          <w:szCs w:val="28"/>
        </w:rPr>
      </w:pPr>
      <w:sdt>
        <w:sdtPr>
          <w:rPr>
            <w:rFonts w:ascii="標楷體" w:eastAsia="標楷體" w:hAnsi="標楷體"/>
          </w:rPr>
          <w:tag w:val="goog_rdk_876"/>
          <w:id w:val="1455370302"/>
        </w:sdtPr>
        <w:sdtEndPr/>
        <w:sdtContent>
          <w:r w:rsidR="00135B71" w:rsidRPr="00AA66E2">
            <w:rPr>
              <w:rFonts w:ascii="標楷體" w:eastAsia="標楷體" w:hAnsi="標楷體" w:cs="Gungsuh"/>
              <w:sz w:val="28"/>
              <w:szCs w:val="28"/>
            </w:rPr>
            <w:t>24 小時檢舉中心地址：10048 臺北市中正區博愛路 166 號。</w:t>
          </w:r>
        </w:sdtContent>
      </w:sdt>
    </w:p>
    <w:bookmarkStart w:id="32" w:name="_heading=h.43ky6rz" w:colFirst="0" w:colLast="0"/>
    <w:bookmarkEnd w:id="32"/>
    <w:p w14:paraId="3FD9104A" w14:textId="77777777" w:rsidR="00135B71" w:rsidRPr="00AA66E2" w:rsidRDefault="00CD294E" w:rsidP="00135B71">
      <w:pPr>
        <w:pBdr>
          <w:top w:val="nil"/>
          <w:left w:val="nil"/>
          <w:bottom w:val="nil"/>
          <w:right w:val="nil"/>
          <w:between w:val="nil"/>
        </w:pBdr>
        <w:spacing w:line="400" w:lineRule="auto"/>
        <w:ind w:left="-141" w:hanging="135"/>
        <w:rPr>
          <w:rFonts w:ascii="標楷體" w:eastAsia="標楷體" w:hAnsi="標楷體" w:cs="Times New Roman"/>
          <w:color w:val="000000"/>
          <w:sz w:val="28"/>
          <w:szCs w:val="28"/>
        </w:rPr>
      </w:pPr>
      <w:sdt>
        <w:sdtPr>
          <w:rPr>
            <w:rFonts w:ascii="標楷體" w:eastAsia="標楷體" w:hAnsi="標楷體"/>
          </w:rPr>
          <w:tag w:val="goog_rdk_877"/>
          <w:id w:val="399175649"/>
        </w:sdtPr>
        <w:sdtEndPr/>
        <w:sdtContent>
          <w:r w:rsidR="00135B71" w:rsidRPr="00AA66E2">
            <w:rPr>
              <w:rFonts w:ascii="標楷體" w:eastAsia="標楷體" w:hAnsi="標楷體" w:cs="Gungsuh"/>
              <w:b/>
              <w:sz w:val="22"/>
              <w:szCs w:val="22"/>
            </w:rPr>
            <w:t>(二十一)</w:t>
          </w:r>
          <w:r w:rsidR="00135B71" w:rsidRPr="00AA66E2">
            <w:rPr>
              <w:rFonts w:ascii="標楷體" w:eastAsia="標楷體" w:hAnsi="標楷體" w:cs="Gungsuh"/>
              <w:b/>
              <w:sz w:val="22"/>
              <w:szCs w:val="22"/>
            </w:rPr>
            <w:tab/>
          </w:r>
        </w:sdtContent>
      </w:sdt>
      <w:sdt>
        <w:sdtPr>
          <w:rPr>
            <w:rFonts w:ascii="標楷體" w:eastAsia="標楷體" w:hAnsi="標楷體"/>
          </w:rPr>
          <w:tag w:val="goog_rdk_878"/>
          <w:id w:val="69238638"/>
        </w:sdtPr>
        <w:sdtEndPr/>
        <w:sdtContent>
          <w:r w:rsidR="00135B71" w:rsidRPr="00AA66E2">
            <w:rPr>
              <w:rFonts w:ascii="標楷體" w:eastAsia="標楷體" w:hAnsi="標楷體" w:cs="Gungsuh"/>
              <w:color w:val="000000"/>
              <w:sz w:val="28"/>
              <w:szCs w:val="28"/>
            </w:rPr>
            <w:t>其他注意須知</w:t>
          </w:r>
        </w:sdtContent>
      </w:sdt>
    </w:p>
    <w:p w14:paraId="0552B14A" w14:textId="77777777" w:rsidR="00135B71" w:rsidRPr="00AA66E2" w:rsidRDefault="00CD294E" w:rsidP="00135B71">
      <w:pPr>
        <w:numPr>
          <w:ilvl w:val="0"/>
          <w:numId w:val="11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79"/>
          <w:id w:val="-621922687"/>
        </w:sdtPr>
        <w:sdtEndPr/>
        <w:sdtContent>
          <w:r w:rsidR="00135B71" w:rsidRPr="00AA66E2">
            <w:rPr>
              <w:rFonts w:ascii="標楷體" w:eastAsia="標楷體" w:hAnsi="標楷體" w:cs="Gungsuh"/>
              <w:color w:val="000000"/>
              <w:sz w:val="28"/>
              <w:szCs w:val="28"/>
            </w:rPr>
            <w:t>本標</w:t>
          </w:r>
          <w:proofErr w:type="gramStart"/>
          <w:r w:rsidR="00135B71" w:rsidRPr="00AA66E2">
            <w:rPr>
              <w:rFonts w:ascii="標楷體" w:eastAsia="標楷體" w:hAnsi="標楷體" w:cs="Gungsuh"/>
              <w:color w:val="000000"/>
              <w:sz w:val="28"/>
              <w:szCs w:val="28"/>
            </w:rPr>
            <w:t>租案開標前倘</w:t>
          </w:r>
          <w:proofErr w:type="gramEnd"/>
          <w:r w:rsidR="00135B71" w:rsidRPr="00AA66E2">
            <w:rPr>
              <w:rFonts w:ascii="標楷體" w:eastAsia="標楷體" w:hAnsi="標楷體" w:cs="Gungsuh"/>
              <w:color w:val="000000"/>
              <w:sz w:val="28"/>
              <w:szCs w:val="28"/>
            </w:rPr>
            <w:t>因政策因素、特殊原因或不可抗力之因素而情事變更，出租機關得不附理由隨時變更活動內容或停止本</w:t>
          </w:r>
          <w:proofErr w:type="gramStart"/>
          <w:r w:rsidR="00135B71" w:rsidRPr="00AA66E2">
            <w:rPr>
              <w:rFonts w:ascii="標楷體" w:eastAsia="標楷體" w:hAnsi="標楷體" w:cs="Gungsuh"/>
              <w:color w:val="000000"/>
              <w:sz w:val="28"/>
              <w:szCs w:val="28"/>
            </w:rPr>
            <w:t>標租案</w:t>
          </w:r>
          <w:proofErr w:type="gramEnd"/>
          <w:r w:rsidR="00135B71" w:rsidRPr="00AA66E2">
            <w:rPr>
              <w:rFonts w:ascii="標楷體" w:eastAsia="標楷體" w:hAnsi="標楷體" w:cs="Gungsuh"/>
              <w:color w:val="000000"/>
              <w:sz w:val="28"/>
              <w:szCs w:val="28"/>
            </w:rPr>
            <w:t>，投標人不得異議。</w:t>
          </w:r>
        </w:sdtContent>
      </w:sdt>
    </w:p>
    <w:p w14:paraId="50682585" w14:textId="77777777" w:rsidR="00135B71" w:rsidRPr="00AA66E2" w:rsidRDefault="00CD294E" w:rsidP="00135B71">
      <w:pPr>
        <w:numPr>
          <w:ilvl w:val="0"/>
          <w:numId w:val="8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0"/>
          <w:id w:val="1351763530"/>
        </w:sdtPr>
        <w:sdtEndPr/>
        <w:sdtContent>
          <w:r w:rsidR="00135B71" w:rsidRPr="00AA66E2">
            <w:rPr>
              <w:rFonts w:ascii="標楷體" w:eastAsia="標楷體" w:hAnsi="標楷體" w:cs="Gungsuh"/>
              <w:color w:val="000000"/>
              <w:sz w:val="28"/>
              <w:szCs w:val="28"/>
            </w:rPr>
            <w:t>參加本</w:t>
          </w:r>
          <w:proofErr w:type="gramStart"/>
          <w:r w:rsidR="00135B71" w:rsidRPr="00AA66E2">
            <w:rPr>
              <w:rFonts w:ascii="標楷體" w:eastAsia="標楷體" w:hAnsi="標楷體" w:cs="Gungsuh"/>
              <w:color w:val="000000"/>
              <w:sz w:val="28"/>
              <w:szCs w:val="28"/>
            </w:rPr>
            <w:t>標租案之</w:t>
          </w:r>
          <w:proofErr w:type="gramEnd"/>
          <w:r w:rsidR="00135B71" w:rsidRPr="00AA66E2">
            <w:rPr>
              <w:rFonts w:ascii="標楷體" w:eastAsia="標楷體" w:hAnsi="標楷體" w:cs="Gungsuh"/>
              <w:color w:val="000000"/>
              <w:sz w:val="28"/>
              <w:szCs w:val="28"/>
            </w:rPr>
            <w:t>投標人，必須仔細閱讀且遵守本投標須知，並對本須知內應履行之權利義務及行為負責，並不得以任何理由要求投標無效，得標後不得以任何理由要求減價或退還</w:t>
          </w:r>
          <w:proofErr w:type="gramStart"/>
          <w:r w:rsidR="00135B71" w:rsidRPr="00AA66E2">
            <w:rPr>
              <w:rFonts w:ascii="標楷體" w:eastAsia="標楷體" w:hAnsi="標楷體" w:cs="Gungsuh"/>
              <w:color w:val="000000"/>
              <w:sz w:val="28"/>
              <w:szCs w:val="28"/>
            </w:rPr>
            <w:t>押</w:t>
          </w:r>
          <w:proofErr w:type="gramEnd"/>
          <w:r w:rsidR="00135B71" w:rsidRPr="00AA66E2">
            <w:rPr>
              <w:rFonts w:ascii="標楷體" w:eastAsia="標楷體" w:hAnsi="標楷體" w:cs="Gungsuh"/>
              <w:color w:val="000000"/>
              <w:sz w:val="28"/>
              <w:szCs w:val="28"/>
            </w:rPr>
            <w:t>標金。</w:t>
          </w:r>
        </w:sdtContent>
      </w:sdt>
    </w:p>
    <w:p w14:paraId="46743DA7" w14:textId="77777777" w:rsidR="00135B71" w:rsidRPr="00AA66E2" w:rsidRDefault="00CD294E" w:rsidP="00135B71">
      <w:pPr>
        <w:numPr>
          <w:ilvl w:val="0"/>
          <w:numId w:val="9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1"/>
          <w:id w:val="-541585780"/>
        </w:sdtPr>
        <w:sdtEndPr/>
        <w:sdtContent>
          <w:r w:rsidR="00135B71" w:rsidRPr="00AA66E2">
            <w:rPr>
              <w:rFonts w:ascii="標楷體" w:eastAsia="標楷體" w:hAnsi="標楷體" w:cs="Gungsuh"/>
              <w:color w:val="000000"/>
              <w:sz w:val="28"/>
              <w:szCs w:val="28"/>
            </w:rPr>
            <w:t>出租機關得於不違反有關法令及本須知範圍內有增訂補充或其他規定、解釋之權，於開標前由出租機關方宣布。至於本須知如有疑義或其他未盡事宜，其解釋權為出租機關，參與本</w:t>
          </w:r>
          <w:proofErr w:type="gramStart"/>
          <w:r w:rsidR="00135B71" w:rsidRPr="00AA66E2">
            <w:rPr>
              <w:rFonts w:ascii="標楷體" w:eastAsia="標楷體" w:hAnsi="標楷體" w:cs="Gungsuh"/>
              <w:color w:val="000000"/>
              <w:sz w:val="28"/>
              <w:szCs w:val="28"/>
            </w:rPr>
            <w:t>標租案之</w:t>
          </w:r>
          <w:proofErr w:type="gramEnd"/>
          <w:r w:rsidR="00135B71" w:rsidRPr="00AA66E2">
            <w:rPr>
              <w:rFonts w:ascii="標楷體" w:eastAsia="標楷體" w:hAnsi="標楷體" w:cs="Gungsuh"/>
              <w:color w:val="000000"/>
              <w:sz w:val="28"/>
              <w:szCs w:val="28"/>
            </w:rPr>
            <w:t>投標人均不得異議。</w:t>
          </w:r>
        </w:sdtContent>
      </w:sdt>
    </w:p>
    <w:p w14:paraId="746DFD71" w14:textId="77777777" w:rsidR="00135B71" w:rsidRPr="00AA66E2" w:rsidRDefault="00CD294E" w:rsidP="00135B71">
      <w:pPr>
        <w:numPr>
          <w:ilvl w:val="0"/>
          <w:numId w:val="10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2"/>
          <w:id w:val="1492529087"/>
        </w:sdtPr>
        <w:sdtEndPr/>
        <w:sdtContent>
          <w:r w:rsidR="00135B71" w:rsidRPr="00AA66E2">
            <w:rPr>
              <w:rFonts w:ascii="標楷體" w:eastAsia="標楷體" w:hAnsi="標楷體" w:cs="Gungsuh"/>
              <w:color w:val="000000"/>
              <w:sz w:val="28"/>
              <w:szCs w:val="28"/>
            </w:rPr>
            <w:t>出租機關如舉辦公開說明會說明之事項與本須知或契約書內容不一致時，以本須知及契約書條款為</w:t>
          </w:r>
          <w:proofErr w:type="gramStart"/>
          <w:r w:rsidR="00135B71" w:rsidRPr="00AA66E2">
            <w:rPr>
              <w:rFonts w:ascii="標楷體" w:eastAsia="標楷體" w:hAnsi="標楷體" w:cs="Gungsuh"/>
              <w:color w:val="000000"/>
              <w:sz w:val="28"/>
              <w:szCs w:val="28"/>
            </w:rPr>
            <w:t>準</w:t>
          </w:r>
          <w:proofErr w:type="gramEnd"/>
          <w:r w:rsidR="00135B71" w:rsidRPr="00AA66E2">
            <w:rPr>
              <w:rFonts w:ascii="標楷體" w:eastAsia="標楷體" w:hAnsi="標楷體" w:cs="Gungsuh"/>
              <w:color w:val="000000"/>
              <w:sz w:val="28"/>
              <w:szCs w:val="28"/>
            </w:rPr>
            <w:t>。</w:t>
          </w:r>
        </w:sdtContent>
      </w:sdt>
    </w:p>
    <w:p w14:paraId="3AA0C6B8" w14:textId="77777777" w:rsidR="00135B71" w:rsidRPr="00AA66E2" w:rsidRDefault="00CD294E" w:rsidP="00135B71">
      <w:pPr>
        <w:numPr>
          <w:ilvl w:val="0"/>
          <w:numId w:val="4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3"/>
          <w:id w:val="-261216486"/>
        </w:sdtPr>
        <w:sdtEndPr/>
        <w:sdtContent>
          <w:r w:rsidR="00135B71" w:rsidRPr="00AA66E2">
            <w:rPr>
              <w:rFonts w:ascii="標楷體" w:eastAsia="標楷體" w:hAnsi="標楷體" w:cs="Gungsuh"/>
              <w:color w:val="000000"/>
              <w:sz w:val="28"/>
              <w:szCs w:val="28"/>
            </w:rPr>
            <w:t>本須知、契約書草案及投標相關附件，均視為租賃契約書之一部分，得標廠商應負遵守及履行之義務。</w:t>
          </w:r>
        </w:sdtContent>
      </w:sdt>
    </w:p>
    <w:p w14:paraId="44F4659F" w14:textId="77777777" w:rsidR="00135B71" w:rsidRPr="00AA66E2" w:rsidRDefault="00CD294E" w:rsidP="00135B71">
      <w:pPr>
        <w:numPr>
          <w:ilvl w:val="0"/>
          <w:numId w:val="92"/>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4"/>
          <w:id w:val="1615479575"/>
        </w:sdtPr>
        <w:sdtEndPr/>
        <w:sdtContent>
          <w:r w:rsidR="00135B71" w:rsidRPr="00AA66E2">
            <w:rPr>
              <w:rFonts w:ascii="標楷體" w:eastAsia="標楷體" w:hAnsi="標楷體" w:cs="Gungsuh"/>
              <w:color w:val="000000"/>
              <w:sz w:val="28"/>
              <w:szCs w:val="28"/>
            </w:rPr>
            <w:t>投標人之投標文件經</w:t>
          </w:r>
          <w:proofErr w:type="gramStart"/>
          <w:r w:rsidR="00135B71" w:rsidRPr="00AA66E2">
            <w:rPr>
              <w:rFonts w:ascii="標楷體" w:eastAsia="標楷體" w:hAnsi="標楷體" w:cs="Gungsuh"/>
              <w:color w:val="000000"/>
              <w:sz w:val="28"/>
              <w:szCs w:val="28"/>
            </w:rPr>
            <w:t>開啟標封後</w:t>
          </w:r>
          <w:proofErr w:type="gramEnd"/>
          <w:r w:rsidR="00135B71" w:rsidRPr="00AA66E2">
            <w:rPr>
              <w:rFonts w:ascii="標楷體" w:eastAsia="標楷體" w:hAnsi="標楷體" w:cs="Gungsuh"/>
              <w:color w:val="000000"/>
              <w:sz w:val="28"/>
              <w:szCs w:val="28"/>
            </w:rPr>
            <w:t>均不予發還。</w:t>
          </w:r>
        </w:sdtContent>
      </w:sdt>
    </w:p>
    <w:p w14:paraId="6EEB6A5D" w14:textId="77777777" w:rsidR="00135B71" w:rsidRPr="00AA66E2" w:rsidRDefault="00CD294E" w:rsidP="00135B71">
      <w:pPr>
        <w:numPr>
          <w:ilvl w:val="0"/>
          <w:numId w:val="7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5"/>
          <w:id w:val="584270093"/>
        </w:sdtPr>
        <w:sdtEndPr/>
        <w:sdtContent>
          <w:r w:rsidR="00135B71" w:rsidRPr="00AA66E2">
            <w:rPr>
              <w:rFonts w:ascii="標楷體" w:eastAsia="標楷體" w:hAnsi="標楷體" w:cs="Gungsuh"/>
              <w:color w:val="000000"/>
              <w:sz w:val="28"/>
              <w:szCs w:val="28"/>
            </w:rPr>
            <w:t>得標廠商進場施工前需提送本案細部計畫書（含結構計算書、結構技師簽證表及其結構技師執業證明、施工計畫書、品質計畫書、職安計畫書等），向甲方取得同意，惟若需召開專家審查會議時，得由甲方聘請外部</w:t>
          </w:r>
          <w:r w:rsidR="00135B71" w:rsidRPr="00AA66E2">
            <w:rPr>
              <w:rFonts w:ascii="標楷體" w:eastAsia="標楷體" w:hAnsi="標楷體" w:cs="Gungsuh"/>
              <w:color w:val="000000"/>
              <w:sz w:val="28"/>
              <w:szCs w:val="28"/>
            </w:rPr>
            <w:lastRenderedPageBreak/>
            <w:t>審查委員1位且該委員出席費用由乙方支付。</w:t>
          </w:r>
        </w:sdtContent>
      </w:sdt>
    </w:p>
    <w:bookmarkStart w:id="33" w:name="_heading=h.2iq8gzs" w:colFirst="0" w:colLast="0"/>
    <w:bookmarkEnd w:id="33"/>
    <w:p w14:paraId="585C5750" w14:textId="77777777" w:rsidR="00135B71" w:rsidRPr="00AA66E2" w:rsidRDefault="00CD294E" w:rsidP="00135B71">
      <w:pPr>
        <w:numPr>
          <w:ilvl w:val="0"/>
          <w:numId w:val="10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6"/>
          <w:id w:val="-499202519"/>
        </w:sdtPr>
        <w:sdtEndPr/>
        <w:sdtContent>
          <w:proofErr w:type="gramStart"/>
          <w:r w:rsidR="00135B71" w:rsidRPr="00AA66E2">
            <w:rPr>
              <w:rFonts w:ascii="標楷體" w:eastAsia="標楷體" w:hAnsi="標楷體" w:cs="Gungsuh"/>
              <w:b/>
              <w:color w:val="000000"/>
              <w:sz w:val="28"/>
              <w:szCs w:val="28"/>
            </w:rPr>
            <w:t>案場若涉及</w:t>
          </w:r>
          <w:proofErr w:type="gramEnd"/>
          <w:r w:rsidR="00135B71" w:rsidRPr="00AA66E2">
            <w:rPr>
              <w:rFonts w:ascii="標楷體" w:eastAsia="標楷體" w:hAnsi="標楷體" w:cs="Gungsuh"/>
              <w:b/>
              <w:color w:val="000000"/>
              <w:sz w:val="28"/>
              <w:szCs w:val="28"/>
            </w:rPr>
            <w:t>擴建或實際規劃設計影響校園樹木景觀（與校園規劃計畫書/核定之校園樹木景觀異動計畫書有出入時）需取得出租機關同意，由出租機關報主管機關同意後須依循出租機關所在縣市相關法令與行政程序辦理（異動執行須聘請具有樹木、園藝及相關專業證照之技師執行並簽證），其衍生之相關費用由乙方負擔</w:t>
          </w:r>
        </w:sdtContent>
      </w:sdt>
      <w:sdt>
        <w:sdtPr>
          <w:rPr>
            <w:rFonts w:ascii="標楷體" w:eastAsia="標楷體" w:hAnsi="標楷體"/>
          </w:rPr>
          <w:tag w:val="goog_rdk_887"/>
          <w:id w:val="-2007808939"/>
        </w:sdtPr>
        <w:sdtEndPr/>
        <w:sdtContent>
          <w:r w:rsidR="00135B71" w:rsidRPr="00AA66E2">
            <w:rPr>
              <w:rFonts w:ascii="標楷體" w:eastAsia="標楷體" w:hAnsi="標楷體" w:cs="Gungsuh"/>
              <w:color w:val="000000"/>
              <w:sz w:val="28"/>
              <w:szCs w:val="28"/>
            </w:rPr>
            <w:t>。</w:t>
          </w:r>
        </w:sdtContent>
      </w:sdt>
    </w:p>
    <w:p w14:paraId="698E76B2" w14:textId="77777777" w:rsidR="00135B71" w:rsidRPr="00AA66E2" w:rsidRDefault="00CD294E" w:rsidP="00135B71">
      <w:pPr>
        <w:numPr>
          <w:ilvl w:val="0"/>
          <w:numId w:val="5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8"/>
          <w:id w:val="-877860984"/>
        </w:sdtPr>
        <w:sdtEndPr/>
        <w:sdtContent>
          <w:r w:rsidR="00135B71" w:rsidRPr="00AA66E2">
            <w:rPr>
              <w:rFonts w:ascii="標楷體" w:eastAsia="標楷體" w:hAnsi="標楷體" w:cs="Gungsuh"/>
              <w:color w:val="000000"/>
              <w:sz w:val="28"/>
              <w:szCs w:val="28"/>
            </w:rPr>
            <w:t>非經許可請勿私自異動校園樹木，經查獲得依契約內規定或學校所在地縣市相關樹木規範進行裁罰。</w:t>
          </w:r>
        </w:sdtContent>
      </w:sdt>
    </w:p>
    <w:p w14:paraId="196C7451" w14:textId="77777777" w:rsidR="00135B71" w:rsidRPr="00AA66E2" w:rsidRDefault="00CD294E" w:rsidP="00135B71">
      <w:pPr>
        <w:numPr>
          <w:ilvl w:val="0"/>
          <w:numId w:val="5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9"/>
          <w:id w:val="-1156458749"/>
        </w:sdtPr>
        <w:sdtEndPr/>
        <w:sdtContent>
          <w:r w:rsidR="00135B71" w:rsidRPr="00AA66E2">
            <w:rPr>
              <w:rFonts w:ascii="標楷體" w:eastAsia="標楷體" w:hAnsi="標楷體" w:cs="Gungsuh"/>
              <w:color w:val="000000"/>
              <w:sz w:val="28"/>
              <w:szCs w:val="28"/>
            </w:rPr>
            <w:t>租賃期間得標廠商應於契約</w:t>
          </w:r>
          <w:proofErr w:type="gramStart"/>
          <w:r w:rsidR="00135B71" w:rsidRPr="00AA66E2">
            <w:rPr>
              <w:rFonts w:ascii="標楷體" w:eastAsia="標楷體" w:hAnsi="標楷體" w:cs="Gungsuh"/>
              <w:color w:val="000000"/>
              <w:sz w:val="28"/>
              <w:szCs w:val="28"/>
            </w:rPr>
            <w:t>期間，</w:t>
          </w:r>
          <w:proofErr w:type="gramEnd"/>
          <w:r w:rsidR="00135B71" w:rsidRPr="00AA66E2">
            <w:rPr>
              <w:rFonts w:ascii="標楷體" w:eastAsia="標楷體" w:hAnsi="標楷體" w:cs="Gungsuh"/>
              <w:color w:val="000000"/>
              <w:sz w:val="28"/>
              <w:szCs w:val="28"/>
            </w:rPr>
            <w:t>保固整體設施結構強度、防漏措施，若有結構強度不足、漏水情事等需進行補強作業。</w:t>
          </w:r>
        </w:sdtContent>
      </w:sdt>
    </w:p>
    <w:p w14:paraId="70B6FF3F" w14:textId="77777777" w:rsidR="00135B71" w:rsidRPr="00AA66E2" w:rsidRDefault="00CD294E" w:rsidP="00135B71">
      <w:pPr>
        <w:pBdr>
          <w:top w:val="nil"/>
          <w:left w:val="nil"/>
          <w:bottom w:val="nil"/>
          <w:right w:val="nil"/>
          <w:between w:val="nil"/>
        </w:pBdr>
        <w:spacing w:line="400" w:lineRule="auto"/>
        <w:ind w:left="1133" w:hanging="1133"/>
        <w:rPr>
          <w:rFonts w:ascii="標楷體" w:eastAsia="標楷體" w:hAnsi="標楷體" w:cs="Times New Roman"/>
          <w:color w:val="000000"/>
          <w:sz w:val="28"/>
          <w:szCs w:val="28"/>
        </w:rPr>
      </w:pPr>
      <w:sdt>
        <w:sdtPr>
          <w:rPr>
            <w:rFonts w:ascii="標楷體" w:eastAsia="標楷體" w:hAnsi="標楷體"/>
          </w:rPr>
          <w:tag w:val="goog_rdk_890"/>
          <w:id w:val="-461342676"/>
        </w:sdtPr>
        <w:sdtEndPr/>
        <w:sdtContent>
          <w:r w:rsidR="00135B71" w:rsidRPr="00AA66E2">
            <w:rPr>
              <w:rFonts w:ascii="標楷體" w:eastAsia="標楷體" w:hAnsi="標楷體" w:cs="Gungsuh"/>
              <w:b/>
              <w:sz w:val="22"/>
              <w:szCs w:val="22"/>
            </w:rPr>
            <w:t>(十一)</w:t>
          </w:r>
          <w:r w:rsidR="00135B71" w:rsidRPr="00AA66E2">
            <w:rPr>
              <w:rFonts w:ascii="標楷體" w:eastAsia="標楷體" w:hAnsi="標楷體" w:cs="Gungsuh"/>
              <w:b/>
              <w:sz w:val="22"/>
              <w:szCs w:val="22"/>
            </w:rPr>
            <w:tab/>
          </w:r>
        </w:sdtContent>
      </w:sdt>
      <w:sdt>
        <w:sdtPr>
          <w:rPr>
            <w:rFonts w:ascii="標楷體" w:eastAsia="標楷體" w:hAnsi="標楷體"/>
          </w:rPr>
          <w:tag w:val="goog_rdk_891"/>
          <w:id w:val="-1996943978"/>
        </w:sdtPr>
        <w:sdtEndPr/>
        <w:sdtContent>
          <w:r w:rsidR="00135B71" w:rsidRPr="00AA66E2">
            <w:rPr>
              <w:rFonts w:ascii="標楷體" w:eastAsia="標楷體" w:hAnsi="標楷體" w:cs="Gungsuh"/>
              <w:color w:val="000000"/>
              <w:sz w:val="28"/>
              <w:szCs w:val="28"/>
            </w:rPr>
            <w:t>其他事項</w:t>
          </w:r>
          <w:proofErr w:type="gramStart"/>
          <w:r w:rsidR="00135B71" w:rsidRPr="00AA66E2">
            <w:rPr>
              <w:rFonts w:ascii="標楷體" w:eastAsia="標楷體" w:hAnsi="標楷體" w:cs="Gungsuh"/>
              <w:color w:val="000000"/>
              <w:sz w:val="28"/>
              <w:szCs w:val="28"/>
            </w:rPr>
            <w:t>詳見標租</w:t>
          </w:r>
          <w:proofErr w:type="gramEnd"/>
          <w:r w:rsidR="00135B71" w:rsidRPr="00AA66E2">
            <w:rPr>
              <w:rFonts w:ascii="標楷體" w:eastAsia="標楷體" w:hAnsi="標楷體" w:cs="Gungsuh"/>
              <w:color w:val="000000"/>
              <w:sz w:val="28"/>
              <w:szCs w:val="28"/>
            </w:rPr>
            <w:t>公告，如有未盡、未載明之事項，悉依國有財產法及其施行細則、國有公用不動產收益原則、民法、建築管理及其他相關法令或規定，以及參照政府採購法辦理。</w:t>
          </w:r>
        </w:sdtContent>
      </w:sdt>
    </w:p>
    <w:p w14:paraId="376AFA17" w14:textId="77777777" w:rsidR="00587089" w:rsidRPr="00135B71" w:rsidRDefault="00587089"/>
    <w:sectPr w:rsidR="00587089" w:rsidRPr="00135B71" w:rsidSect="00A955DF">
      <w:footerReference w:type="default" r:id="rId8"/>
      <w:pgSz w:w="11906" w:h="16838"/>
      <w:pgMar w:top="851" w:right="707"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46ABB" w14:textId="77777777" w:rsidR="00CD294E" w:rsidRDefault="00CD294E" w:rsidP="00A955DF">
      <w:r>
        <w:separator/>
      </w:r>
    </w:p>
  </w:endnote>
  <w:endnote w:type="continuationSeparator" w:id="0">
    <w:p w14:paraId="109EFD1F" w14:textId="77777777" w:rsidR="00CD294E" w:rsidRDefault="00CD294E" w:rsidP="00A9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ungsuh">
    <w:altName w:val="Arial Unicode MS"/>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094760"/>
      <w:docPartObj>
        <w:docPartGallery w:val="Page Numbers (Bottom of Page)"/>
        <w:docPartUnique/>
      </w:docPartObj>
    </w:sdtPr>
    <w:sdtEndPr/>
    <w:sdtContent>
      <w:p w14:paraId="572CB473" w14:textId="30324C55" w:rsidR="002C0E9E" w:rsidRDefault="002C0E9E">
        <w:pPr>
          <w:pStyle w:val="a5"/>
          <w:jc w:val="center"/>
        </w:pPr>
        <w:r>
          <w:fldChar w:fldCharType="begin"/>
        </w:r>
        <w:r>
          <w:instrText>PAGE   \* MERGEFORMAT</w:instrText>
        </w:r>
        <w:r>
          <w:fldChar w:fldCharType="separate"/>
        </w:r>
        <w:r w:rsidR="00AB72B3" w:rsidRPr="00AB72B3">
          <w:rPr>
            <w:noProof/>
            <w:lang w:val="zh-TW"/>
          </w:rPr>
          <w:t>25</w:t>
        </w:r>
        <w:r>
          <w:fldChar w:fldCharType="end"/>
        </w:r>
      </w:p>
    </w:sdtContent>
  </w:sdt>
  <w:p w14:paraId="3F0ECF99" w14:textId="77777777" w:rsidR="002C0E9E" w:rsidRDefault="002C0E9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AADD9" w14:textId="77777777" w:rsidR="00CD294E" w:rsidRDefault="00CD294E" w:rsidP="00A955DF">
      <w:r>
        <w:separator/>
      </w:r>
    </w:p>
  </w:footnote>
  <w:footnote w:type="continuationSeparator" w:id="0">
    <w:p w14:paraId="0E356EF3" w14:textId="77777777" w:rsidR="00CD294E" w:rsidRDefault="00CD294E" w:rsidP="00A955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63F"/>
    <w:multiLevelType w:val="multilevel"/>
    <w:tmpl w:val="3A6CCD26"/>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16A711B"/>
    <w:multiLevelType w:val="multilevel"/>
    <w:tmpl w:val="D7CE74B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B61A6B"/>
    <w:multiLevelType w:val="multilevel"/>
    <w:tmpl w:val="54583A9C"/>
    <w:lvl w:ilvl="0">
      <w:start w:val="1"/>
      <w:numFmt w:val="bullet"/>
      <w:lvlText w:val="㈡"/>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5C91EB2"/>
    <w:multiLevelType w:val="multilevel"/>
    <w:tmpl w:val="7754347A"/>
    <w:lvl w:ilvl="0">
      <w:start w:val="1"/>
      <w:numFmt w:val="bullet"/>
      <w:lvlText w:val="㈦"/>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5EA7F4B"/>
    <w:multiLevelType w:val="multilevel"/>
    <w:tmpl w:val="715E85DE"/>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EB2546"/>
    <w:multiLevelType w:val="multilevel"/>
    <w:tmpl w:val="6B868994"/>
    <w:lvl w:ilvl="0">
      <w:start w:val="1"/>
      <w:numFmt w:val="bullet"/>
      <w:lvlText w:val="㈥"/>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8E86696"/>
    <w:multiLevelType w:val="multilevel"/>
    <w:tmpl w:val="AE7AFF18"/>
    <w:lvl w:ilvl="0">
      <w:start w:val="1"/>
      <w:numFmt w:val="bullet"/>
      <w:lvlText w:val="㈤"/>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8FD1260"/>
    <w:multiLevelType w:val="multilevel"/>
    <w:tmpl w:val="3AAADA24"/>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614E12"/>
    <w:multiLevelType w:val="multilevel"/>
    <w:tmpl w:val="B4B633EE"/>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B8931D1"/>
    <w:multiLevelType w:val="multilevel"/>
    <w:tmpl w:val="A36C0374"/>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D7B61C3"/>
    <w:multiLevelType w:val="multilevel"/>
    <w:tmpl w:val="62F8425A"/>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E61571E"/>
    <w:multiLevelType w:val="multilevel"/>
    <w:tmpl w:val="C9EAC76C"/>
    <w:lvl w:ilvl="0">
      <w:start w:val="1"/>
      <w:numFmt w:val="bullet"/>
      <w:lvlText w:val="㈣"/>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12" w15:restartNumberingAfterBreak="0">
    <w:nsid w:val="0EEE63D7"/>
    <w:multiLevelType w:val="multilevel"/>
    <w:tmpl w:val="FC78531E"/>
    <w:lvl w:ilvl="0">
      <w:start w:val="1"/>
      <w:numFmt w:val="bullet"/>
      <w:lvlText w:val="㈠"/>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0F8630E5"/>
    <w:multiLevelType w:val="multilevel"/>
    <w:tmpl w:val="E87C658A"/>
    <w:lvl w:ilvl="0">
      <w:start w:val="1"/>
      <w:numFmt w:val="bullet"/>
      <w:lvlText w:val="㈨"/>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2D06F2A"/>
    <w:multiLevelType w:val="multilevel"/>
    <w:tmpl w:val="B5E0DC20"/>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3347340"/>
    <w:multiLevelType w:val="multilevel"/>
    <w:tmpl w:val="7E307B26"/>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4302713"/>
    <w:multiLevelType w:val="multilevel"/>
    <w:tmpl w:val="813C5F04"/>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4424E6F"/>
    <w:multiLevelType w:val="multilevel"/>
    <w:tmpl w:val="814E0062"/>
    <w:lvl w:ilvl="0">
      <w:start w:val="1"/>
      <w:numFmt w:val="bullet"/>
      <w:lvlText w:val="㈦"/>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14F70CDA"/>
    <w:multiLevelType w:val="multilevel"/>
    <w:tmpl w:val="72C453DE"/>
    <w:lvl w:ilvl="0">
      <w:start w:val="1"/>
      <w:numFmt w:val="bullet"/>
      <w:lvlText w:val="㈢"/>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19" w15:restartNumberingAfterBreak="0">
    <w:nsid w:val="1522675A"/>
    <w:multiLevelType w:val="multilevel"/>
    <w:tmpl w:val="5A62C98E"/>
    <w:lvl w:ilvl="0">
      <w:start w:val="1"/>
      <w:numFmt w:val="bullet"/>
      <w:lvlText w:val="㈧"/>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15981AE4"/>
    <w:multiLevelType w:val="multilevel"/>
    <w:tmpl w:val="9F46E5C8"/>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15EA6D15"/>
    <w:multiLevelType w:val="multilevel"/>
    <w:tmpl w:val="FF4CB526"/>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15FE55D5"/>
    <w:multiLevelType w:val="multilevel"/>
    <w:tmpl w:val="3F0AAD30"/>
    <w:lvl w:ilvl="0">
      <w:start w:val="1"/>
      <w:numFmt w:val="bullet"/>
      <w:lvlText w:val="㈡"/>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19591D4B"/>
    <w:multiLevelType w:val="multilevel"/>
    <w:tmpl w:val="E12A8834"/>
    <w:lvl w:ilvl="0">
      <w:start w:val="1"/>
      <w:numFmt w:val="bullet"/>
      <w:lvlText w:val="㈡"/>
      <w:lvlJc w:val="left"/>
      <w:pPr>
        <w:ind w:left="1387" w:hanging="480"/>
      </w:pPr>
    </w:lvl>
    <w:lvl w:ilvl="1">
      <w:start w:val="1"/>
      <w:numFmt w:val="decimal"/>
      <w:lvlText w:val="%2、"/>
      <w:lvlJc w:val="left"/>
      <w:pPr>
        <w:ind w:left="1867" w:hanging="480"/>
      </w:pPr>
    </w:lvl>
    <w:lvl w:ilvl="2">
      <w:start w:val="1"/>
      <w:numFmt w:val="lowerRoman"/>
      <w:lvlText w:val="%3."/>
      <w:lvlJc w:val="right"/>
      <w:pPr>
        <w:ind w:left="2347" w:hanging="480"/>
      </w:pPr>
    </w:lvl>
    <w:lvl w:ilvl="3">
      <w:start w:val="1"/>
      <w:numFmt w:val="decimal"/>
      <w:lvlText w:val="%4."/>
      <w:lvlJc w:val="left"/>
      <w:pPr>
        <w:ind w:left="2827" w:hanging="480"/>
      </w:pPr>
    </w:lvl>
    <w:lvl w:ilvl="4">
      <w:start w:val="1"/>
      <w:numFmt w:val="decimal"/>
      <w:lvlText w:val="%5、"/>
      <w:lvlJc w:val="left"/>
      <w:pPr>
        <w:ind w:left="3307" w:hanging="480"/>
      </w:pPr>
    </w:lvl>
    <w:lvl w:ilvl="5">
      <w:start w:val="1"/>
      <w:numFmt w:val="lowerRoman"/>
      <w:lvlText w:val="%6."/>
      <w:lvlJc w:val="right"/>
      <w:pPr>
        <w:ind w:left="3787" w:hanging="480"/>
      </w:pPr>
    </w:lvl>
    <w:lvl w:ilvl="6">
      <w:start w:val="1"/>
      <w:numFmt w:val="decimal"/>
      <w:lvlText w:val="%7."/>
      <w:lvlJc w:val="left"/>
      <w:pPr>
        <w:ind w:left="4267" w:hanging="480"/>
      </w:pPr>
    </w:lvl>
    <w:lvl w:ilvl="7">
      <w:start w:val="1"/>
      <w:numFmt w:val="decimal"/>
      <w:lvlText w:val="%8、"/>
      <w:lvlJc w:val="left"/>
      <w:pPr>
        <w:ind w:left="4747" w:hanging="480"/>
      </w:pPr>
    </w:lvl>
    <w:lvl w:ilvl="8">
      <w:start w:val="1"/>
      <w:numFmt w:val="lowerRoman"/>
      <w:lvlText w:val="%9."/>
      <w:lvlJc w:val="right"/>
      <w:pPr>
        <w:ind w:left="5227" w:hanging="480"/>
      </w:pPr>
    </w:lvl>
  </w:abstractNum>
  <w:abstractNum w:abstractNumId="24" w15:restartNumberingAfterBreak="0">
    <w:nsid w:val="195B6391"/>
    <w:multiLevelType w:val="multilevel"/>
    <w:tmpl w:val="E34A33E0"/>
    <w:lvl w:ilvl="0">
      <w:start w:val="1"/>
      <w:numFmt w:val="bullet"/>
      <w:lvlText w:val="㈥"/>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19A45DC1"/>
    <w:multiLevelType w:val="multilevel"/>
    <w:tmpl w:val="F3B638A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1C784B7C"/>
    <w:multiLevelType w:val="multilevel"/>
    <w:tmpl w:val="1444F524"/>
    <w:lvl w:ilvl="0">
      <w:start w:val="1"/>
      <w:numFmt w:val="bullet"/>
      <w:lvlText w:val="㈧"/>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1D2A0C53"/>
    <w:multiLevelType w:val="multilevel"/>
    <w:tmpl w:val="213A2BA2"/>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1EE14D76"/>
    <w:multiLevelType w:val="multilevel"/>
    <w:tmpl w:val="DFB015A6"/>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1EE56897"/>
    <w:multiLevelType w:val="multilevel"/>
    <w:tmpl w:val="6472C4B4"/>
    <w:lvl w:ilvl="0">
      <w:start w:val="1"/>
      <w:numFmt w:val="bullet"/>
      <w:lvlText w:val="㈣"/>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1FA3644D"/>
    <w:multiLevelType w:val="multilevel"/>
    <w:tmpl w:val="72A6E558"/>
    <w:lvl w:ilvl="0">
      <w:start w:val="1"/>
      <w:numFmt w:val="bullet"/>
      <w:lvlText w:val="㈨"/>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2003594F"/>
    <w:multiLevelType w:val="multilevel"/>
    <w:tmpl w:val="F21A6F10"/>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1503D9E"/>
    <w:multiLevelType w:val="multilevel"/>
    <w:tmpl w:val="3B08FAE2"/>
    <w:lvl w:ilvl="0">
      <w:start w:val="1"/>
      <w:numFmt w:val="bullet"/>
      <w:lvlText w:val="㈢"/>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1F86AE6"/>
    <w:multiLevelType w:val="multilevel"/>
    <w:tmpl w:val="959CFA24"/>
    <w:lvl w:ilvl="0">
      <w:start w:val="1"/>
      <w:numFmt w:val="bullet"/>
      <w:lvlText w:val="㈠"/>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23495A75"/>
    <w:multiLevelType w:val="multilevel"/>
    <w:tmpl w:val="1990FC66"/>
    <w:lvl w:ilvl="0">
      <w:start w:val="1"/>
      <w:numFmt w:val="bullet"/>
      <w:lvlText w:val="㈣"/>
      <w:lvlJc w:val="left"/>
      <w:pPr>
        <w:ind w:left="480" w:hanging="480"/>
      </w:pPr>
    </w:lvl>
    <w:lvl w:ilvl="1">
      <w:start w:val="4"/>
      <w:numFmt w:val="bullet"/>
      <w:lvlText w:val="五"/>
      <w:lvlJc w:val="left"/>
      <w:pPr>
        <w:ind w:left="1200" w:hanging="720"/>
      </w:pPr>
      <w:rPr>
        <w:rFonts w:ascii="標楷體" w:eastAsia="標楷體" w:hAnsi="標楷體" w:cs="Arial"/>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23ED70FA"/>
    <w:multiLevelType w:val="multilevel"/>
    <w:tmpl w:val="DAA6C6C0"/>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26025517"/>
    <w:multiLevelType w:val="multilevel"/>
    <w:tmpl w:val="55565642"/>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2659643B"/>
    <w:multiLevelType w:val="multilevel"/>
    <w:tmpl w:val="F514C2E8"/>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284051A5"/>
    <w:multiLevelType w:val="multilevel"/>
    <w:tmpl w:val="254EAA80"/>
    <w:lvl w:ilvl="0">
      <w:start w:val="1"/>
      <w:numFmt w:val="bullet"/>
      <w:lvlText w:val="㈦"/>
      <w:lvlJc w:val="left"/>
      <w:pPr>
        <w:ind w:left="480" w:hanging="480"/>
      </w:pPr>
    </w:lvl>
    <w:lvl w:ilvl="1">
      <w:start w:val="7"/>
      <w:numFmt w:val="bullet"/>
      <w:lvlText w:val="九"/>
      <w:lvlJc w:val="left"/>
      <w:pPr>
        <w:ind w:left="1200" w:hanging="720"/>
      </w:pPr>
      <w:rPr>
        <w:rFonts w:ascii="標楷體" w:eastAsia="標楷體" w:hAnsi="標楷體" w:cs="Arial"/>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287E1160"/>
    <w:multiLevelType w:val="multilevel"/>
    <w:tmpl w:val="A2B0AA72"/>
    <w:lvl w:ilvl="0">
      <w:start w:val="1"/>
      <w:numFmt w:val="bullet"/>
      <w:lvlText w:val="㈦"/>
      <w:lvlJc w:val="left"/>
      <w:pPr>
        <w:ind w:left="480" w:hanging="480"/>
      </w:pPr>
    </w:lvl>
    <w:lvl w:ilvl="1">
      <w:start w:val="7"/>
      <w:numFmt w:val="bullet"/>
      <w:lvlText w:val="十"/>
      <w:lvlJc w:val="left"/>
      <w:pPr>
        <w:ind w:left="1200" w:hanging="1440"/>
      </w:pPr>
      <w:rPr>
        <w:rFonts w:ascii="Arial" w:eastAsia="Arial" w:hAnsi="Arial" w:cs="Arial"/>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2C561A77"/>
    <w:multiLevelType w:val="multilevel"/>
    <w:tmpl w:val="E422773C"/>
    <w:lvl w:ilvl="0">
      <w:start w:val="1"/>
      <w:numFmt w:val="bullet"/>
      <w:lvlText w:val="㈣"/>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2DA37568"/>
    <w:multiLevelType w:val="multilevel"/>
    <w:tmpl w:val="D1BE117A"/>
    <w:lvl w:ilvl="0">
      <w:start w:val="1"/>
      <w:numFmt w:val="bullet"/>
      <w:lvlText w:val="㈡"/>
      <w:lvlJc w:val="left"/>
      <w:pPr>
        <w:ind w:left="480" w:hanging="480"/>
      </w:pPr>
    </w:lvl>
    <w:lvl w:ilvl="1">
      <w:start w:val="4"/>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2F226DA8"/>
    <w:multiLevelType w:val="multilevel"/>
    <w:tmpl w:val="2758CF30"/>
    <w:lvl w:ilvl="0">
      <w:start w:val="1"/>
      <w:numFmt w:val="bullet"/>
      <w:lvlText w:val="㈠"/>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43" w15:restartNumberingAfterBreak="0">
    <w:nsid w:val="30AF568F"/>
    <w:multiLevelType w:val="multilevel"/>
    <w:tmpl w:val="07244082"/>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314A13F8"/>
    <w:multiLevelType w:val="multilevel"/>
    <w:tmpl w:val="823A68D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32D257A3"/>
    <w:multiLevelType w:val="multilevel"/>
    <w:tmpl w:val="81A88AB6"/>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33F867B5"/>
    <w:multiLevelType w:val="multilevel"/>
    <w:tmpl w:val="A93C0CA4"/>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3437606E"/>
    <w:multiLevelType w:val="multilevel"/>
    <w:tmpl w:val="3C56F906"/>
    <w:lvl w:ilvl="0">
      <w:start w:val="1"/>
      <w:numFmt w:val="bullet"/>
      <w:lvlText w:val="㈠"/>
      <w:lvlJc w:val="left"/>
      <w:pPr>
        <w:ind w:left="480" w:hanging="480"/>
      </w:pPr>
    </w:lvl>
    <w:lvl w:ilvl="1">
      <w:start w:val="4"/>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35ED73BE"/>
    <w:multiLevelType w:val="multilevel"/>
    <w:tmpl w:val="367EE672"/>
    <w:lvl w:ilvl="0">
      <w:start w:val="1"/>
      <w:numFmt w:val="bullet"/>
      <w:lvlText w:val="㈢"/>
      <w:lvlJc w:val="left"/>
      <w:pPr>
        <w:ind w:left="480" w:hanging="480"/>
      </w:pPr>
    </w:lvl>
    <w:lvl w:ilvl="1">
      <w:start w:val="4"/>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36AE5DF6"/>
    <w:multiLevelType w:val="multilevel"/>
    <w:tmpl w:val="04EADDC6"/>
    <w:lvl w:ilvl="0">
      <w:start w:val="1"/>
      <w:numFmt w:val="bullet"/>
      <w:lvlText w:val="㈠"/>
      <w:lvlJc w:val="left"/>
      <w:pPr>
        <w:ind w:left="1387" w:hanging="480"/>
      </w:pPr>
    </w:lvl>
    <w:lvl w:ilvl="1">
      <w:start w:val="1"/>
      <w:numFmt w:val="decimal"/>
      <w:lvlText w:val="%2、"/>
      <w:lvlJc w:val="left"/>
      <w:pPr>
        <w:ind w:left="1867" w:hanging="480"/>
      </w:pPr>
    </w:lvl>
    <w:lvl w:ilvl="2">
      <w:start w:val="1"/>
      <w:numFmt w:val="lowerRoman"/>
      <w:lvlText w:val="%3."/>
      <w:lvlJc w:val="right"/>
      <w:pPr>
        <w:ind w:left="2347" w:hanging="480"/>
      </w:pPr>
    </w:lvl>
    <w:lvl w:ilvl="3">
      <w:start w:val="1"/>
      <w:numFmt w:val="decimal"/>
      <w:lvlText w:val="%4."/>
      <w:lvlJc w:val="left"/>
      <w:pPr>
        <w:ind w:left="2827" w:hanging="480"/>
      </w:pPr>
    </w:lvl>
    <w:lvl w:ilvl="4">
      <w:start w:val="1"/>
      <w:numFmt w:val="decimal"/>
      <w:lvlText w:val="%5、"/>
      <w:lvlJc w:val="left"/>
      <w:pPr>
        <w:ind w:left="3307" w:hanging="480"/>
      </w:pPr>
    </w:lvl>
    <w:lvl w:ilvl="5">
      <w:start w:val="1"/>
      <w:numFmt w:val="lowerRoman"/>
      <w:lvlText w:val="%6."/>
      <w:lvlJc w:val="right"/>
      <w:pPr>
        <w:ind w:left="3787" w:hanging="480"/>
      </w:pPr>
    </w:lvl>
    <w:lvl w:ilvl="6">
      <w:start w:val="1"/>
      <w:numFmt w:val="decimal"/>
      <w:lvlText w:val="%7."/>
      <w:lvlJc w:val="left"/>
      <w:pPr>
        <w:ind w:left="4267" w:hanging="480"/>
      </w:pPr>
    </w:lvl>
    <w:lvl w:ilvl="7">
      <w:start w:val="1"/>
      <w:numFmt w:val="decimal"/>
      <w:lvlText w:val="%8、"/>
      <w:lvlJc w:val="left"/>
      <w:pPr>
        <w:ind w:left="4747" w:hanging="480"/>
      </w:pPr>
    </w:lvl>
    <w:lvl w:ilvl="8">
      <w:start w:val="1"/>
      <w:numFmt w:val="lowerRoman"/>
      <w:lvlText w:val="%9."/>
      <w:lvlJc w:val="right"/>
      <w:pPr>
        <w:ind w:left="5227" w:hanging="480"/>
      </w:pPr>
    </w:lvl>
  </w:abstractNum>
  <w:abstractNum w:abstractNumId="50" w15:restartNumberingAfterBreak="0">
    <w:nsid w:val="37160E0F"/>
    <w:multiLevelType w:val="multilevel"/>
    <w:tmpl w:val="06DC6EE4"/>
    <w:lvl w:ilvl="0">
      <w:start w:val="6"/>
      <w:numFmt w:val="bullet"/>
      <w:lvlText w:val="六"/>
      <w:lvlJc w:val="left"/>
      <w:pPr>
        <w:ind w:left="480" w:hanging="480"/>
      </w:pPr>
      <w:rPr>
        <w:rFonts w:ascii="Arial" w:eastAsia="Arial" w:hAnsi="Arial" w:cs="Arial"/>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376F5E73"/>
    <w:multiLevelType w:val="multilevel"/>
    <w:tmpl w:val="38C2CA26"/>
    <w:lvl w:ilvl="0">
      <w:start w:val="1"/>
      <w:numFmt w:val="bullet"/>
      <w:lvlText w:val="㈦"/>
      <w:lvlJc w:val="left"/>
      <w:pPr>
        <w:ind w:left="480" w:hanging="480"/>
      </w:pPr>
    </w:lvl>
    <w:lvl w:ilvl="1">
      <w:start w:val="7"/>
      <w:numFmt w:val="bullet"/>
      <w:lvlText w:val="七"/>
      <w:lvlJc w:val="left"/>
      <w:pPr>
        <w:ind w:left="1200" w:hanging="720"/>
      </w:pPr>
      <w:rPr>
        <w:rFonts w:ascii="Arial" w:eastAsia="Arial" w:hAnsi="Arial" w:cs="Arial"/>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37CF4784"/>
    <w:multiLevelType w:val="multilevel"/>
    <w:tmpl w:val="933602BE"/>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395A7222"/>
    <w:multiLevelType w:val="multilevel"/>
    <w:tmpl w:val="87D8CFCA"/>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3A0516CF"/>
    <w:multiLevelType w:val="multilevel"/>
    <w:tmpl w:val="87A09DE4"/>
    <w:lvl w:ilvl="0">
      <w:start w:val="1"/>
      <w:numFmt w:val="bullet"/>
      <w:lvlText w:val="㈦"/>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3B671A5B"/>
    <w:multiLevelType w:val="multilevel"/>
    <w:tmpl w:val="86981C16"/>
    <w:lvl w:ilvl="0">
      <w:start w:val="1"/>
      <w:numFmt w:val="bullet"/>
      <w:lvlText w:val="㈥"/>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3B84710B"/>
    <w:multiLevelType w:val="multilevel"/>
    <w:tmpl w:val="23A0083C"/>
    <w:lvl w:ilvl="0">
      <w:start w:val="1"/>
      <w:numFmt w:val="bullet"/>
      <w:lvlText w:val="㈡"/>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3C21792C"/>
    <w:multiLevelType w:val="multilevel"/>
    <w:tmpl w:val="9B0CC594"/>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3C40151F"/>
    <w:multiLevelType w:val="multilevel"/>
    <w:tmpl w:val="D3ACED96"/>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3C484F05"/>
    <w:multiLevelType w:val="multilevel"/>
    <w:tmpl w:val="508677DC"/>
    <w:lvl w:ilvl="0">
      <w:start w:val="1"/>
      <w:numFmt w:val="bullet"/>
      <w:lvlText w:val="㈢"/>
      <w:lvlJc w:val="left"/>
      <w:pPr>
        <w:ind w:left="480" w:hanging="480"/>
      </w:pPr>
    </w:lvl>
    <w:lvl w:ilvl="1">
      <w:start w:val="3"/>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3C8B605A"/>
    <w:multiLevelType w:val="multilevel"/>
    <w:tmpl w:val="6F5C9838"/>
    <w:lvl w:ilvl="0">
      <w:start w:val="1"/>
      <w:numFmt w:val="bullet"/>
      <w:lvlText w:val="㈧"/>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3F003484"/>
    <w:multiLevelType w:val="multilevel"/>
    <w:tmpl w:val="F8381F7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3F1126AD"/>
    <w:multiLevelType w:val="multilevel"/>
    <w:tmpl w:val="DD441F20"/>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3F711002"/>
    <w:multiLevelType w:val="multilevel"/>
    <w:tmpl w:val="9174AD46"/>
    <w:lvl w:ilvl="0">
      <w:start w:val="1"/>
      <w:numFmt w:val="bullet"/>
      <w:lvlText w:val="㈤"/>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400B2E11"/>
    <w:multiLevelType w:val="multilevel"/>
    <w:tmpl w:val="11541B2E"/>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40B228E8"/>
    <w:multiLevelType w:val="multilevel"/>
    <w:tmpl w:val="0A001AE8"/>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412C65BE"/>
    <w:multiLevelType w:val="multilevel"/>
    <w:tmpl w:val="FEBAA91A"/>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419B1895"/>
    <w:multiLevelType w:val="multilevel"/>
    <w:tmpl w:val="8788FF86"/>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424D4FFF"/>
    <w:multiLevelType w:val="multilevel"/>
    <w:tmpl w:val="76040324"/>
    <w:lvl w:ilvl="0">
      <w:start w:val="1"/>
      <w:numFmt w:val="bullet"/>
      <w:lvlText w:val="㈥"/>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439F5EB1"/>
    <w:multiLevelType w:val="multilevel"/>
    <w:tmpl w:val="04C8B370"/>
    <w:lvl w:ilvl="0">
      <w:start w:val="1"/>
      <w:numFmt w:val="bullet"/>
      <w:lvlText w:val="㈢"/>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44040E14"/>
    <w:multiLevelType w:val="multilevel"/>
    <w:tmpl w:val="809A1A32"/>
    <w:lvl w:ilvl="0">
      <w:start w:val="1"/>
      <w:numFmt w:val="decimal"/>
      <w:lvlText w:val="%1."/>
      <w:lvlJc w:val="left"/>
      <w:pPr>
        <w:ind w:left="1538" w:hanging="480"/>
      </w:pPr>
    </w:lvl>
    <w:lvl w:ilvl="1">
      <w:start w:val="1"/>
      <w:numFmt w:val="decimal"/>
      <w:lvlText w:val="%2、"/>
      <w:lvlJc w:val="left"/>
      <w:pPr>
        <w:ind w:left="2018" w:hanging="480"/>
      </w:pPr>
    </w:lvl>
    <w:lvl w:ilvl="2">
      <w:start w:val="1"/>
      <w:numFmt w:val="lowerRoman"/>
      <w:lvlText w:val="%3."/>
      <w:lvlJc w:val="right"/>
      <w:pPr>
        <w:ind w:left="2498" w:hanging="480"/>
      </w:pPr>
    </w:lvl>
    <w:lvl w:ilvl="3">
      <w:start w:val="1"/>
      <w:numFmt w:val="decimal"/>
      <w:lvlText w:val="%4."/>
      <w:lvlJc w:val="left"/>
      <w:pPr>
        <w:ind w:left="2978" w:hanging="480"/>
      </w:pPr>
    </w:lvl>
    <w:lvl w:ilvl="4">
      <w:start w:val="1"/>
      <w:numFmt w:val="decimal"/>
      <w:lvlText w:val="%5、"/>
      <w:lvlJc w:val="left"/>
      <w:pPr>
        <w:ind w:left="3458" w:hanging="480"/>
      </w:pPr>
    </w:lvl>
    <w:lvl w:ilvl="5">
      <w:start w:val="1"/>
      <w:numFmt w:val="lowerRoman"/>
      <w:lvlText w:val="%6."/>
      <w:lvlJc w:val="right"/>
      <w:pPr>
        <w:ind w:left="3938" w:hanging="480"/>
      </w:pPr>
    </w:lvl>
    <w:lvl w:ilvl="6">
      <w:start w:val="1"/>
      <w:numFmt w:val="decimal"/>
      <w:lvlText w:val="%7."/>
      <w:lvlJc w:val="left"/>
      <w:pPr>
        <w:ind w:left="4418" w:hanging="480"/>
      </w:pPr>
    </w:lvl>
    <w:lvl w:ilvl="7">
      <w:start w:val="1"/>
      <w:numFmt w:val="decimal"/>
      <w:lvlText w:val="%8、"/>
      <w:lvlJc w:val="left"/>
      <w:pPr>
        <w:ind w:left="4898" w:hanging="480"/>
      </w:pPr>
    </w:lvl>
    <w:lvl w:ilvl="8">
      <w:start w:val="1"/>
      <w:numFmt w:val="lowerRoman"/>
      <w:lvlText w:val="%9."/>
      <w:lvlJc w:val="right"/>
      <w:pPr>
        <w:ind w:left="5378" w:hanging="480"/>
      </w:pPr>
    </w:lvl>
  </w:abstractNum>
  <w:abstractNum w:abstractNumId="71" w15:restartNumberingAfterBreak="0">
    <w:nsid w:val="449D0A1E"/>
    <w:multiLevelType w:val="multilevel"/>
    <w:tmpl w:val="995A9C62"/>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44CB5847"/>
    <w:multiLevelType w:val="multilevel"/>
    <w:tmpl w:val="C07A7AEE"/>
    <w:lvl w:ilvl="0">
      <w:start w:val="1"/>
      <w:numFmt w:val="bullet"/>
      <w:lvlText w:val="㈢"/>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3" w15:restartNumberingAfterBreak="0">
    <w:nsid w:val="45DC3F62"/>
    <w:multiLevelType w:val="multilevel"/>
    <w:tmpl w:val="9A6CB7E6"/>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4" w15:restartNumberingAfterBreak="0">
    <w:nsid w:val="46F84AFF"/>
    <w:multiLevelType w:val="multilevel"/>
    <w:tmpl w:val="DF1A9A9A"/>
    <w:lvl w:ilvl="0">
      <w:start w:val="1"/>
      <w:numFmt w:val="bullet"/>
      <w:lvlText w:val="㈠"/>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47565FD1"/>
    <w:multiLevelType w:val="multilevel"/>
    <w:tmpl w:val="5F92DF68"/>
    <w:lvl w:ilvl="0">
      <w:start w:val="1"/>
      <w:numFmt w:val="bullet"/>
      <w:lvlText w:val="㈦"/>
      <w:lvlJc w:val="left"/>
      <w:pPr>
        <w:ind w:left="480" w:hanging="480"/>
      </w:pPr>
    </w:lvl>
    <w:lvl w:ilvl="1">
      <w:start w:val="7"/>
      <w:numFmt w:val="bullet"/>
      <w:lvlText w:val="八"/>
      <w:lvlJc w:val="left"/>
      <w:pPr>
        <w:ind w:left="1200" w:hanging="720"/>
      </w:pPr>
      <w:rPr>
        <w:rFonts w:ascii="Arial" w:eastAsia="Arial" w:hAnsi="Arial" w:cs="Arial"/>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478B525A"/>
    <w:multiLevelType w:val="multilevel"/>
    <w:tmpl w:val="17764A34"/>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47F5363C"/>
    <w:multiLevelType w:val="multilevel"/>
    <w:tmpl w:val="D512C7F2"/>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8" w15:restartNumberingAfterBreak="0">
    <w:nsid w:val="487A2558"/>
    <w:multiLevelType w:val="multilevel"/>
    <w:tmpl w:val="BA18DC40"/>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48A10363"/>
    <w:multiLevelType w:val="multilevel"/>
    <w:tmpl w:val="2774D05E"/>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4C094981"/>
    <w:multiLevelType w:val="multilevel"/>
    <w:tmpl w:val="36F240E0"/>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1" w15:restartNumberingAfterBreak="0">
    <w:nsid w:val="4E0F4E35"/>
    <w:multiLevelType w:val="multilevel"/>
    <w:tmpl w:val="0AF0190A"/>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2" w15:restartNumberingAfterBreak="0">
    <w:nsid w:val="4F000AB4"/>
    <w:multiLevelType w:val="multilevel"/>
    <w:tmpl w:val="A4304F1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3" w15:restartNumberingAfterBreak="0">
    <w:nsid w:val="502F52CF"/>
    <w:multiLevelType w:val="multilevel"/>
    <w:tmpl w:val="175C6DB6"/>
    <w:lvl w:ilvl="0">
      <w:start w:val="1"/>
      <w:numFmt w:val="bullet"/>
      <w:lvlText w:val="㈢"/>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50A22C7F"/>
    <w:multiLevelType w:val="multilevel"/>
    <w:tmpl w:val="8BE0A1BC"/>
    <w:lvl w:ilvl="0">
      <w:start w:val="1"/>
      <w:numFmt w:val="bullet"/>
      <w:lvlText w:val="一"/>
      <w:lvlJc w:val="left"/>
      <w:pPr>
        <w:ind w:left="720" w:hanging="855"/>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50B57F15"/>
    <w:multiLevelType w:val="multilevel"/>
    <w:tmpl w:val="1E5C0502"/>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6" w15:restartNumberingAfterBreak="0">
    <w:nsid w:val="52137B81"/>
    <w:multiLevelType w:val="multilevel"/>
    <w:tmpl w:val="B7666CD4"/>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7" w15:restartNumberingAfterBreak="0">
    <w:nsid w:val="5266647B"/>
    <w:multiLevelType w:val="multilevel"/>
    <w:tmpl w:val="2C04F016"/>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8" w15:restartNumberingAfterBreak="0">
    <w:nsid w:val="526B2070"/>
    <w:multiLevelType w:val="multilevel"/>
    <w:tmpl w:val="4432927E"/>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9" w15:restartNumberingAfterBreak="0">
    <w:nsid w:val="5433019F"/>
    <w:multiLevelType w:val="multilevel"/>
    <w:tmpl w:val="D80E0E86"/>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0" w15:restartNumberingAfterBreak="0">
    <w:nsid w:val="5A535E4D"/>
    <w:multiLevelType w:val="multilevel"/>
    <w:tmpl w:val="0FBC06A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1" w15:restartNumberingAfterBreak="0">
    <w:nsid w:val="5AA12486"/>
    <w:multiLevelType w:val="multilevel"/>
    <w:tmpl w:val="E4788514"/>
    <w:lvl w:ilvl="0">
      <w:start w:val="1"/>
      <w:numFmt w:val="bullet"/>
      <w:lvlText w:val="㈦"/>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2" w15:restartNumberingAfterBreak="0">
    <w:nsid w:val="5BD4138C"/>
    <w:multiLevelType w:val="multilevel"/>
    <w:tmpl w:val="24EA6A50"/>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3" w15:restartNumberingAfterBreak="0">
    <w:nsid w:val="5CE63918"/>
    <w:multiLevelType w:val="multilevel"/>
    <w:tmpl w:val="2FC27B72"/>
    <w:lvl w:ilvl="0">
      <w:start w:val="1"/>
      <w:numFmt w:val="bullet"/>
      <w:lvlText w:val="㈧"/>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4" w15:restartNumberingAfterBreak="0">
    <w:nsid w:val="5D4C6534"/>
    <w:multiLevelType w:val="multilevel"/>
    <w:tmpl w:val="A462E2C2"/>
    <w:lvl w:ilvl="0">
      <w:start w:val="1"/>
      <w:numFmt w:val="bullet"/>
      <w:lvlText w:val="㈡"/>
      <w:lvlJc w:val="left"/>
      <w:pPr>
        <w:ind w:left="480" w:hanging="480"/>
      </w:pPr>
    </w:lvl>
    <w:lvl w:ilvl="1">
      <w:start w:val="3"/>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5" w15:restartNumberingAfterBreak="0">
    <w:nsid w:val="5E64678E"/>
    <w:multiLevelType w:val="multilevel"/>
    <w:tmpl w:val="F71A6484"/>
    <w:lvl w:ilvl="0">
      <w:start w:val="1"/>
      <w:numFmt w:val="bullet"/>
      <w:lvlText w:val="㈩"/>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6" w15:restartNumberingAfterBreak="0">
    <w:nsid w:val="5EDD10E2"/>
    <w:multiLevelType w:val="multilevel"/>
    <w:tmpl w:val="E3E697F0"/>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7" w15:restartNumberingAfterBreak="0">
    <w:nsid w:val="5F673188"/>
    <w:multiLevelType w:val="multilevel"/>
    <w:tmpl w:val="C1F66D2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5FA34941"/>
    <w:multiLevelType w:val="multilevel"/>
    <w:tmpl w:val="126E5F42"/>
    <w:lvl w:ilvl="0">
      <w:start w:val="1"/>
      <w:numFmt w:val="bullet"/>
      <w:lvlText w:val="㈣"/>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9" w15:restartNumberingAfterBreak="0">
    <w:nsid w:val="60C5317C"/>
    <w:multiLevelType w:val="multilevel"/>
    <w:tmpl w:val="636EE5FA"/>
    <w:lvl w:ilvl="0">
      <w:start w:val="1"/>
      <w:numFmt w:val="bullet"/>
      <w:lvlText w:val="㈨"/>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0" w15:restartNumberingAfterBreak="0">
    <w:nsid w:val="61025E03"/>
    <w:multiLevelType w:val="multilevel"/>
    <w:tmpl w:val="AF2236A6"/>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1" w15:restartNumberingAfterBreak="0">
    <w:nsid w:val="6190114B"/>
    <w:multiLevelType w:val="multilevel"/>
    <w:tmpl w:val="222C3A5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2" w15:restartNumberingAfterBreak="0">
    <w:nsid w:val="62664157"/>
    <w:multiLevelType w:val="multilevel"/>
    <w:tmpl w:val="DF349116"/>
    <w:lvl w:ilvl="0">
      <w:start w:val="1"/>
      <w:numFmt w:val="bullet"/>
      <w:lvlText w:val="二"/>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653F773F"/>
    <w:multiLevelType w:val="multilevel"/>
    <w:tmpl w:val="ED38460A"/>
    <w:lvl w:ilvl="0">
      <w:start w:val="1"/>
      <w:numFmt w:val="bullet"/>
      <w:lvlText w:val="㈩"/>
      <w:lvlJc w:val="left"/>
      <w:pPr>
        <w:ind w:left="480" w:hanging="24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4" w15:restartNumberingAfterBreak="0">
    <w:nsid w:val="65925348"/>
    <w:multiLevelType w:val="multilevel"/>
    <w:tmpl w:val="61BCBEA2"/>
    <w:lvl w:ilvl="0">
      <w:start w:val="1"/>
      <w:numFmt w:val="bullet"/>
      <w:lvlText w:val="㈤"/>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5" w15:restartNumberingAfterBreak="0">
    <w:nsid w:val="6713202A"/>
    <w:multiLevelType w:val="multilevel"/>
    <w:tmpl w:val="4E94F27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6" w15:restartNumberingAfterBreak="0">
    <w:nsid w:val="67904D3A"/>
    <w:multiLevelType w:val="multilevel"/>
    <w:tmpl w:val="D0BC6C88"/>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7" w15:restartNumberingAfterBreak="0">
    <w:nsid w:val="681A76F6"/>
    <w:multiLevelType w:val="multilevel"/>
    <w:tmpl w:val="3118BC4A"/>
    <w:lvl w:ilvl="0">
      <w:start w:val="1"/>
      <w:numFmt w:val="bullet"/>
      <w:lvlText w:val="㈡"/>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108" w15:restartNumberingAfterBreak="0">
    <w:nsid w:val="69703BF3"/>
    <w:multiLevelType w:val="multilevel"/>
    <w:tmpl w:val="34DAE9BE"/>
    <w:lvl w:ilvl="0">
      <w:start w:val="1"/>
      <w:numFmt w:val="bullet"/>
      <w:lvlText w:val="三"/>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6AA87C44"/>
    <w:multiLevelType w:val="multilevel"/>
    <w:tmpl w:val="0A0811E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0" w15:restartNumberingAfterBreak="0">
    <w:nsid w:val="6BF444DE"/>
    <w:multiLevelType w:val="multilevel"/>
    <w:tmpl w:val="5588D4B2"/>
    <w:lvl w:ilvl="0">
      <w:start w:val="1"/>
      <w:numFmt w:val="bullet"/>
      <w:lvlText w:val="㈨"/>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1" w15:restartNumberingAfterBreak="0">
    <w:nsid w:val="6CBB0969"/>
    <w:multiLevelType w:val="multilevel"/>
    <w:tmpl w:val="5F3E54B6"/>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2" w15:restartNumberingAfterBreak="0">
    <w:nsid w:val="6EC253FB"/>
    <w:multiLevelType w:val="multilevel"/>
    <w:tmpl w:val="184A45F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3" w15:restartNumberingAfterBreak="0">
    <w:nsid w:val="700375EC"/>
    <w:multiLevelType w:val="multilevel"/>
    <w:tmpl w:val="73B2F7D6"/>
    <w:lvl w:ilvl="0">
      <w:start w:val="1"/>
      <w:numFmt w:val="bullet"/>
      <w:lvlText w:val="㈩"/>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4" w15:restartNumberingAfterBreak="0">
    <w:nsid w:val="706D56C3"/>
    <w:multiLevelType w:val="multilevel"/>
    <w:tmpl w:val="63204D24"/>
    <w:lvl w:ilvl="0">
      <w:start w:val="1"/>
      <w:numFmt w:val="bullet"/>
      <w:lvlText w:val="㈤"/>
      <w:lvlJc w:val="left"/>
      <w:pPr>
        <w:ind w:left="480" w:hanging="480"/>
      </w:pPr>
    </w:lvl>
    <w:lvl w:ilvl="1">
      <w:start w:val="3"/>
      <w:numFmt w:val="decimal"/>
      <w:lvlText w:val="%2、"/>
      <w:lvlJc w:val="left"/>
      <w:pPr>
        <w:ind w:left="1200" w:hanging="720"/>
      </w:pPr>
    </w:lvl>
    <w:lvl w:ilvl="2">
      <w:start w:val="1"/>
      <w:numFmt w:val="lowerRoman"/>
      <w:lvlText w:val="%3."/>
      <w:lvlJc w:val="right"/>
      <w:pPr>
        <w:ind w:left="-141" w:firstLine="0"/>
      </w:pPr>
    </w:lvl>
    <w:lvl w:ilvl="3">
      <w:start w:val="1"/>
      <w:numFmt w:val="bullet"/>
      <w:lvlText w:val="四"/>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5" w15:restartNumberingAfterBreak="0">
    <w:nsid w:val="71410E1E"/>
    <w:multiLevelType w:val="multilevel"/>
    <w:tmpl w:val="B24C8512"/>
    <w:lvl w:ilvl="0">
      <w:start w:val="1"/>
      <w:numFmt w:val="bullet"/>
      <w:lvlText w:val="㈤"/>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6" w15:restartNumberingAfterBreak="0">
    <w:nsid w:val="73ED2281"/>
    <w:multiLevelType w:val="multilevel"/>
    <w:tmpl w:val="F192FC6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7" w15:restartNumberingAfterBreak="0">
    <w:nsid w:val="747F7108"/>
    <w:multiLevelType w:val="multilevel"/>
    <w:tmpl w:val="10EC903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8" w15:restartNumberingAfterBreak="0">
    <w:nsid w:val="748550D2"/>
    <w:multiLevelType w:val="multilevel"/>
    <w:tmpl w:val="BC92A2A0"/>
    <w:lvl w:ilvl="0">
      <w:start w:val="1"/>
      <w:numFmt w:val="bullet"/>
      <w:lvlText w:val="㈠"/>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9" w15:restartNumberingAfterBreak="0">
    <w:nsid w:val="752E2CCE"/>
    <w:multiLevelType w:val="multilevel"/>
    <w:tmpl w:val="344CC18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0" w15:restartNumberingAfterBreak="0">
    <w:nsid w:val="75564735"/>
    <w:multiLevelType w:val="multilevel"/>
    <w:tmpl w:val="1A00D7EE"/>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1" w15:restartNumberingAfterBreak="0">
    <w:nsid w:val="75CF5C56"/>
    <w:multiLevelType w:val="multilevel"/>
    <w:tmpl w:val="4794682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2" w15:restartNumberingAfterBreak="0">
    <w:nsid w:val="75E76B6B"/>
    <w:multiLevelType w:val="multilevel"/>
    <w:tmpl w:val="4AB0B690"/>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3" w15:restartNumberingAfterBreak="0">
    <w:nsid w:val="786F139B"/>
    <w:multiLevelType w:val="multilevel"/>
    <w:tmpl w:val="D0BA264C"/>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4" w15:restartNumberingAfterBreak="0">
    <w:nsid w:val="796B41E6"/>
    <w:multiLevelType w:val="multilevel"/>
    <w:tmpl w:val="940CFEBC"/>
    <w:lvl w:ilvl="0">
      <w:start w:val="1"/>
      <w:numFmt w:val="bullet"/>
      <w:lvlText w:val="㈠"/>
      <w:lvlJc w:val="left"/>
      <w:pPr>
        <w:ind w:left="480" w:hanging="480"/>
      </w:pPr>
    </w:lvl>
    <w:lvl w:ilvl="1">
      <w:start w:val="3"/>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5" w15:restartNumberingAfterBreak="0">
    <w:nsid w:val="7A3C2CFD"/>
    <w:multiLevelType w:val="multilevel"/>
    <w:tmpl w:val="33DA9D04"/>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6" w15:restartNumberingAfterBreak="0">
    <w:nsid w:val="7B9021BE"/>
    <w:multiLevelType w:val="multilevel"/>
    <w:tmpl w:val="4A20020E"/>
    <w:lvl w:ilvl="0">
      <w:start w:val="1"/>
      <w:numFmt w:val="bullet"/>
      <w:lvlText w:val="㈣"/>
      <w:lvlJc w:val="left"/>
      <w:pPr>
        <w:ind w:left="480" w:hanging="480"/>
      </w:pPr>
    </w:lvl>
    <w:lvl w:ilvl="1">
      <w:start w:val="3"/>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7" w15:restartNumberingAfterBreak="0">
    <w:nsid w:val="7B9D7777"/>
    <w:multiLevelType w:val="multilevel"/>
    <w:tmpl w:val="C4B0288A"/>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8" w15:restartNumberingAfterBreak="0">
    <w:nsid w:val="7DCF450F"/>
    <w:multiLevelType w:val="multilevel"/>
    <w:tmpl w:val="058050AA"/>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9" w15:restartNumberingAfterBreak="0">
    <w:nsid w:val="7E8A3C22"/>
    <w:multiLevelType w:val="multilevel"/>
    <w:tmpl w:val="543044DA"/>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0" w15:restartNumberingAfterBreak="0">
    <w:nsid w:val="7E9E4901"/>
    <w:multiLevelType w:val="multilevel"/>
    <w:tmpl w:val="BAEA150C"/>
    <w:lvl w:ilvl="0">
      <w:start w:val="1"/>
      <w:numFmt w:val="bullet"/>
      <w:lvlText w:val="㈣"/>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1" w15:restartNumberingAfterBreak="0">
    <w:nsid w:val="7EF71152"/>
    <w:multiLevelType w:val="multilevel"/>
    <w:tmpl w:val="31FE392A"/>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2" w15:restartNumberingAfterBreak="0">
    <w:nsid w:val="7F1222F9"/>
    <w:multiLevelType w:val="multilevel"/>
    <w:tmpl w:val="BE3EC5C4"/>
    <w:lvl w:ilvl="0">
      <w:start w:val="1"/>
      <w:numFmt w:val="bullet"/>
      <w:lvlText w:val="㈡"/>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3" w15:restartNumberingAfterBreak="0">
    <w:nsid w:val="7F5F28C9"/>
    <w:multiLevelType w:val="multilevel"/>
    <w:tmpl w:val="C07E1F0A"/>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78"/>
  </w:num>
  <w:num w:numId="2">
    <w:abstractNumId w:val="11"/>
  </w:num>
  <w:num w:numId="3">
    <w:abstractNumId w:val="128"/>
  </w:num>
  <w:num w:numId="4">
    <w:abstractNumId w:val="31"/>
  </w:num>
  <w:num w:numId="5">
    <w:abstractNumId w:val="37"/>
  </w:num>
  <w:num w:numId="6">
    <w:abstractNumId w:val="90"/>
  </w:num>
  <w:num w:numId="7">
    <w:abstractNumId w:val="101"/>
  </w:num>
  <w:num w:numId="8">
    <w:abstractNumId w:val="49"/>
  </w:num>
  <w:num w:numId="9">
    <w:abstractNumId w:val="94"/>
  </w:num>
  <w:num w:numId="10">
    <w:abstractNumId w:val="112"/>
  </w:num>
  <w:num w:numId="11">
    <w:abstractNumId w:val="92"/>
  </w:num>
  <w:num w:numId="12">
    <w:abstractNumId w:val="1"/>
  </w:num>
  <w:num w:numId="13">
    <w:abstractNumId w:val="25"/>
  </w:num>
  <w:num w:numId="14">
    <w:abstractNumId w:val="105"/>
  </w:num>
  <w:num w:numId="15">
    <w:abstractNumId w:val="44"/>
  </w:num>
  <w:num w:numId="16">
    <w:abstractNumId w:val="84"/>
  </w:num>
  <w:num w:numId="17">
    <w:abstractNumId w:val="82"/>
  </w:num>
  <w:num w:numId="18">
    <w:abstractNumId w:val="61"/>
  </w:num>
  <w:num w:numId="19">
    <w:abstractNumId w:val="97"/>
  </w:num>
  <w:num w:numId="20">
    <w:abstractNumId w:val="121"/>
  </w:num>
  <w:num w:numId="21">
    <w:abstractNumId w:val="41"/>
  </w:num>
  <w:num w:numId="22">
    <w:abstractNumId w:val="39"/>
  </w:num>
  <w:num w:numId="23">
    <w:abstractNumId w:val="50"/>
  </w:num>
  <w:num w:numId="24">
    <w:abstractNumId w:val="70"/>
  </w:num>
  <w:num w:numId="25">
    <w:abstractNumId w:val="23"/>
  </w:num>
  <w:num w:numId="26">
    <w:abstractNumId w:val="20"/>
  </w:num>
  <w:num w:numId="27">
    <w:abstractNumId w:val="7"/>
  </w:num>
  <w:num w:numId="28">
    <w:abstractNumId w:val="30"/>
  </w:num>
  <w:num w:numId="29">
    <w:abstractNumId w:val="14"/>
  </w:num>
  <w:num w:numId="30">
    <w:abstractNumId w:val="131"/>
  </w:num>
  <w:num w:numId="31">
    <w:abstractNumId w:val="64"/>
  </w:num>
  <w:num w:numId="32">
    <w:abstractNumId w:val="15"/>
  </w:num>
  <w:num w:numId="33">
    <w:abstractNumId w:val="0"/>
  </w:num>
  <w:num w:numId="34">
    <w:abstractNumId w:val="62"/>
  </w:num>
  <w:num w:numId="35">
    <w:abstractNumId w:val="102"/>
  </w:num>
  <w:num w:numId="36">
    <w:abstractNumId w:val="4"/>
  </w:num>
  <w:num w:numId="37">
    <w:abstractNumId w:val="111"/>
  </w:num>
  <w:num w:numId="38">
    <w:abstractNumId w:val="38"/>
  </w:num>
  <w:num w:numId="39">
    <w:abstractNumId w:val="60"/>
  </w:num>
  <w:num w:numId="40">
    <w:abstractNumId w:val="17"/>
  </w:num>
  <w:num w:numId="41">
    <w:abstractNumId w:val="75"/>
  </w:num>
  <w:num w:numId="42">
    <w:abstractNumId w:val="40"/>
  </w:num>
  <w:num w:numId="43">
    <w:abstractNumId w:val="100"/>
  </w:num>
  <w:num w:numId="44">
    <w:abstractNumId w:val="87"/>
  </w:num>
  <w:num w:numId="45">
    <w:abstractNumId w:val="129"/>
  </w:num>
  <w:num w:numId="46">
    <w:abstractNumId w:val="72"/>
  </w:num>
  <w:num w:numId="47">
    <w:abstractNumId w:val="115"/>
  </w:num>
  <w:num w:numId="48">
    <w:abstractNumId w:val="73"/>
  </w:num>
  <w:num w:numId="49">
    <w:abstractNumId w:val="88"/>
  </w:num>
  <w:num w:numId="50">
    <w:abstractNumId w:val="99"/>
  </w:num>
  <w:num w:numId="51">
    <w:abstractNumId w:val="104"/>
  </w:num>
  <w:num w:numId="52">
    <w:abstractNumId w:val="46"/>
  </w:num>
  <w:num w:numId="53">
    <w:abstractNumId w:val="65"/>
  </w:num>
  <w:num w:numId="54">
    <w:abstractNumId w:val="22"/>
  </w:num>
  <w:num w:numId="55">
    <w:abstractNumId w:val="106"/>
  </w:num>
  <w:num w:numId="56">
    <w:abstractNumId w:val="133"/>
  </w:num>
  <w:num w:numId="57">
    <w:abstractNumId w:val="103"/>
  </w:num>
  <w:num w:numId="58">
    <w:abstractNumId w:val="43"/>
  </w:num>
  <w:num w:numId="59">
    <w:abstractNumId w:val="33"/>
  </w:num>
  <w:num w:numId="60">
    <w:abstractNumId w:val="13"/>
  </w:num>
  <w:num w:numId="61">
    <w:abstractNumId w:val="110"/>
  </w:num>
  <w:num w:numId="62">
    <w:abstractNumId w:val="36"/>
  </w:num>
  <w:num w:numId="63">
    <w:abstractNumId w:val="107"/>
  </w:num>
  <w:num w:numId="64">
    <w:abstractNumId w:val="79"/>
  </w:num>
  <w:num w:numId="65">
    <w:abstractNumId w:val="35"/>
  </w:num>
  <w:num w:numId="66">
    <w:abstractNumId w:val="27"/>
  </w:num>
  <w:num w:numId="67">
    <w:abstractNumId w:val="34"/>
  </w:num>
  <w:num w:numId="68">
    <w:abstractNumId w:val="21"/>
  </w:num>
  <w:num w:numId="69">
    <w:abstractNumId w:val="114"/>
  </w:num>
  <w:num w:numId="70">
    <w:abstractNumId w:val="54"/>
  </w:num>
  <w:num w:numId="71">
    <w:abstractNumId w:val="19"/>
  </w:num>
  <w:num w:numId="72">
    <w:abstractNumId w:val="67"/>
  </w:num>
  <w:num w:numId="73">
    <w:abstractNumId w:val="56"/>
  </w:num>
  <w:num w:numId="74">
    <w:abstractNumId w:val="95"/>
  </w:num>
  <w:num w:numId="75">
    <w:abstractNumId w:val="86"/>
  </w:num>
  <w:num w:numId="76">
    <w:abstractNumId w:val="71"/>
  </w:num>
  <w:num w:numId="77">
    <w:abstractNumId w:val="116"/>
  </w:num>
  <w:num w:numId="78">
    <w:abstractNumId w:val="119"/>
  </w:num>
  <w:num w:numId="79">
    <w:abstractNumId w:val="10"/>
  </w:num>
  <w:num w:numId="80">
    <w:abstractNumId w:val="117"/>
  </w:num>
  <w:num w:numId="81">
    <w:abstractNumId w:val="5"/>
  </w:num>
  <w:num w:numId="82">
    <w:abstractNumId w:val="53"/>
  </w:num>
  <w:num w:numId="83">
    <w:abstractNumId w:val="9"/>
  </w:num>
  <w:num w:numId="84">
    <w:abstractNumId w:val="29"/>
  </w:num>
  <w:num w:numId="85">
    <w:abstractNumId w:val="109"/>
  </w:num>
  <w:num w:numId="86">
    <w:abstractNumId w:val="126"/>
  </w:num>
  <w:num w:numId="87">
    <w:abstractNumId w:val="63"/>
  </w:num>
  <w:num w:numId="88">
    <w:abstractNumId w:val="68"/>
  </w:num>
  <w:num w:numId="89">
    <w:abstractNumId w:val="132"/>
  </w:num>
  <w:num w:numId="90">
    <w:abstractNumId w:val="83"/>
  </w:num>
  <w:num w:numId="91">
    <w:abstractNumId w:val="118"/>
  </w:num>
  <w:num w:numId="92">
    <w:abstractNumId w:val="55"/>
  </w:num>
  <w:num w:numId="93">
    <w:abstractNumId w:val="18"/>
  </w:num>
  <w:num w:numId="94">
    <w:abstractNumId w:val="59"/>
  </w:num>
  <w:num w:numId="95">
    <w:abstractNumId w:val="127"/>
  </w:num>
  <w:num w:numId="96">
    <w:abstractNumId w:val="98"/>
  </w:num>
  <w:num w:numId="97">
    <w:abstractNumId w:val="122"/>
  </w:num>
  <w:num w:numId="98">
    <w:abstractNumId w:val="2"/>
  </w:num>
  <w:num w:numId="99">
    <w:abstractNumId w:val="28"/>
  </w:num>
  <w:num w:numId="100">
    <w:abstractNumId w:val="93"/>
  </w:num>
  <w:num w:numId="101">
    <w:abstractNumId w:val="85"/>
  </w:num>
  <w:num w:numId="102">
    <w:abstractNumId w:val="123"/>
  </w:num>
  <w:num w:numId="103">
    <w:abstractNumId w:val="77"/>
  </w:num>
  <w:num w:numId="104">
    <w:abstractNumId w:val="130"/>
  </w:num>
  <w:num w:numId="105">
    <w:abstractNumId w:val="108"/>
  </w:num>
  <w:num w:numId="106">
    <w:abstractNumId w:val="91"/>
  </w:num>
  <w:num w:numId="107">
    <w:abstractNumId w:val="81"/>
  </w:num>
  <w:num w:numId="108">
    <w:abstractNumId w:val="52"/>
  </w:num>
  <w:num w:numId="109">
    <w:abstractNumId w:val="89"/>
  </w:num>
  <w:num w:numId="110">
    <w:abstractNumId w:val="47"/>
  </w:num>
  <w:num w:numId="111">
    <w:abstractNumId w:val="125"/>
  </w:num>
  <w:num w:numId="112">
    <w:abstractNumId w:val="48"/>
  </w:num>
  <w:num w:numId="113">
    <w:abstractNumId w:val="12"/>
  </w:num>
  <w:num w:numId="114">
    <w:abstractNumId w:val="124"/>
  </w:num>
  <w:num w:numId="115">
    <w:abstractNumId w:val="8"/>
  </w:num>
  <w:num w:numId="116">
    <w:abstractNumId w:val="74"/>
  </w:num>
  <w:num w:numId="117">
    <w:abstractNumId w:val="24"/>
  </w:num>
  <w:num w:numId="118">
    <w:abstractNumId w:val="6"/>
  </w:num>
  <w:num w:numId="119">
    <w:abstractNumId w:val="16"/>
  </w:num>
  <w:num w:numId="120">
    <w:abstractNumId w:val="69"/>
  </w:num>
  <w:num w:numId="121">
    <w:abstractNumId w:val="76"/>
  </w:num>
  <w:num w:numId="122">
    <w:abstractNumId w:val="51"/>
  </w:num>
  <w:num w:numId="123">
    <w:abstractNumId w:val="57"/>
  </w:num>
  <w:num w:numId="124">
    <w:abstractNumId w:val="42"/>
  </w:num>
  <w:num w:numId="125">
    <w:abstractNumId w:val="113"/>
  </w:num>
  <w:num w:numId="126">
    <w:abstractNumId w:val="58"/>
  </w:num>
  <w:num w:numId="127">
    <w:abstractNumId w:val="26"/>
  </w:num>
  <w:num w:numId="128">
    <w:abstractNumId w:val="3"/>
  </w:num>
  <w:num w:numId="129">
    <w:abstractNumId w:val="80"/>
  </w:num>
  <w:num w:numId="130">
    <w:abstractNumId w:val="45"/>
  </w:num>
  <w:num w:numId="131">
    <w:abstractNumId w:val="96"/>
  </w:num>
  <w:num w:numId="132">
    <w:abstractNumId w:val="66"/>
  </w:num>
  <w:num w:numId="133">
    <w:abstractNumId w:val="32"/>
  </w:num>
  <w:num w:numId="134">
    <w:abstractNumId w:val="120"/>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B71"/>
    <w:rsid w:val="00010651"/>
    <w:rsid w:val="00010CB8"/>
    <w:rsid w:val="00023277"/>
    <w:rsid w:val="00026182"/>
    <w:rsid w:val="00065BBC"/>
    <w:rsid w:val="00092A81"/>
    <w:rsid w:val="001003AA"/>
    <w:rsid w:val="00123AAC"/>
    <w:rsid w:val="001306E2"/>
    <w:rsid w:val="00134896"/>
    <w:rsid w:val="00135B71"/>
    <w:rsid w:val="001538AB"/>
    <w:rsid w:val="0016681A"/>
    <w:rsid w:val="00177CC6"/>
    <w:rsid w:val="00190DD1"/>
    <w:rsid w:val="00194150"/>
    <w:rsid w:val="001B0199"/>
    <w:rsid w:val="001C5962"/>
    <w:rsid w:val="001E2F1D"/>
    <w:rsid w:val="001E5FE3"/>
    <w:rsid w:val="002212AD"/>
    <w:rsid w:val="00250F0F"/>
    <w:rsid w:val="00281545"/>
    <w:rsid w:val="002911DC"/>
    <w:rsid w:val="002C0E9E"/>
    <w:rsid w:val="002E3A8E"/>
    <w:rsid w:val="002F008E"/>
    <w:rsid w:val="002F5577"/>
    <w:rsid w:val="00301159"/>
    <w:rsid w:val="00320F6C"/>
    <w:rsid w:val="003914E5"/>
    <w:rsid w:val="003D28D8"/>
    <w:rsid w:val="003F1854"/>
    <w:rsid w:val="00401E52"/>
    <w:rsid w:val="004041DD"/>
    <w:rsid w:val="0040752D"/>
    <w:rsid w:val="00413955"/>
    <w:rsid w:val="00553FB8"/>
    <w:rsid w:val="00587089"/>
    <w:rsid w:val="005B7BD8"/>
    <w:rsid w:val="005C72B2"/>
    <w:rsid w:val="00682274"/>
    <w:rsid w:val="006C5827"/>
    <w:rsid w:val="00722D52"/>
    <w:rsid w:val="007428AA"/>
    <w:rsid w:val="0079312E"/>
    <w:rsid w:val="007B38B6"/>
    <w:rsid w:val="008015EF"/>
    <w:rsid w:val="00802A1B"/>
    <w:rsid w:val="00813307"/>
    <w:rsid w:val="00816DD4"/>
    <w:rsid w:val="008601FB"/>
    <w:rsid w:val="008B6B1D"/>
    <w:rsid w:val="008C2C5C"/>
    <w:rsid w:val="008C382F"/>
    <w:rsid w:val="008D242A"/>
    <w:rsid w:val="008D7AA0"/>
    <w:rsid w:val="008F17D0"/>
    <w:rsid w:val="009369AD"/>
    <w:rsid w:val="00975D81"/>
    <w:rsid w:val="0098654D"/>
    <w:rsid w:val="00A03243"/>
    <w:rsid w:val="00A61070"/>
    <w:rsid w:val="00A720F0"/>
    <w:rsid w:val="00A92225"/>
    <w:rsid w:val="00A955DF"/>
    <w:rsid w:val="00AA66FF"/>
    <w:rsid w:val="00AB72B3"/>
    <w:rsid w:val="00AC191E"/>
    <w:rsid w:val="00AC7AD0"/>
    <w:rsid w:val="00AD4966"/>
    <w:rsid w:val="00AE2057"/>
    <w:rsid w:val="00B231B8"/>
    <w:rsid w:val="00B625A7"/>
    <w:rsid w:val="00BB6792"/>
    <w:rsid w:val="00BD55EA"/>
    <w:rsid w:val="00BE2E84"/>
    <w:rsid w:val="00C30BED"/>
    <w:rsid w:val="00C4591E"/>
    <w:rsid w:val="00C63A43"/>
    <w:rsid w:val="00C91DD1"/>
    <w:rsid w:val="00CB12A4"/>
    <w:rsid w:val="00CD294E"/>
    <w:rsid w:val="00D118E5"/>
    <w:rsid w:val="00D1215A"/>
    <w:rsid w:val="00D421F5"/>
    <w:rsid w:val="00D45C12"/>
    <w:rsid w:val="00DA4520"/>
    <w:rsid w:val="00DB73CE"/>
    <w:rsid w:val="00DD3522"/>
    <w:rsid w:val="00DF401A"/>
    <w:rsid w:val="00EA6F64"/>
    <w:rsid w:val="00EC4FE8"/>
    <w:rsid w:val="00EF55C7"/>
    <w:rsid w:val="00F272F8"/>
    <w:rsid w:val="00F34006"/>
    <w:rsid w:val="00F42AF6"/>
    <w:rsid w:val="00F43CBE"/>
    <w:rsid w:val="00F6168F"/>
    <w:rsid w:val="00F84888"/>
    <w:rsid w:val="00FF60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54FE6"/>
  <w15:chartTrackingRefBased/>
  <w15:docId w15:val="{F9CDC568-4CE8-4EC4-8CDB-D2890193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B71"/>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5DF"/>
    <w:pPr>
      <w:tabs>
        <w:tab w:val="center" w:pos="4153"/>
        <w:tab w:val="right" w:pos="8306"/>
      </w:tabs>
      <w:snapToGrid w:val="0"/>
    </w:pPr>
    <w:rPr>
      <w:sz w:val="20"/>
      <w:szCs w:val="20"/>
    </w:rPr>
  </w:style>
  <w:style w:type="character" w:customStyle="1" w:styleId="a4">
    <w:name w:val="頁首 字元"/>
    <w:basedOn w:val="a0"/>
    <w:link w:val="a3"/>
    <w:uiPriority w:val="99"/>
    <w:rsid w:val="00A955DF"/>
    <w:rPr>
      <w:rFonts w:ascii="Calibri" w:hAnsi="Calibri" w:cs="Calibri"/>
      <w:kern w:val="0"/>
      <w:sz w:val="20"/>
      <w:szCs w:val="20"/>
    </w:rPr>
  </w:style>
  <w:style w:type="paragraph" w:styleId="a5">
    <w:name w:val="footer"/>
    <w:basedOn w:val="a"/>
    <w:link w:val="a6"/>
    <w:uiPriority w:val="99"/>
    <w:unhideWhenUsed/>
    <w:rsid w:val="00A955DF"/>
    <w:pPr>
      <w:tabs>
        <w:tab w:val="center" w:pos="4153"/>
        <w:tab w:val="right" w:pos="8306"/>
      </w:tabs>
      <w:snapToGrid w:val="0"/>
    </w:pPr>
    <w:rPr>
      <w:sz w:val="20"/>
      <w:szCs w:val="20"/>
    </w:rPr>
  </w:style>
  <w:style w:type="character" w:customStyle="1" w:styleId="a6">
    <w:name w:val="頁尾 字元"/>
    <w:basedOn w:val="a0"/>
    <w:link w:val="a5"/>
    <w:uiPriority w:val="99"/>
    <w:rsid w:val="00A955DF"/>
    <w:rPr>
      <w:rFonts w:ascii="Calibri" w:hAnsi="Calibri" w:cs="Calibri"/>
      <w:kern w:val="0"/>
      <w:sz w:val="20"/>
      <w:szCs w:val="20"/>
    </w:rPr>
  </w:style>
  <w:style w:type="paragraph" w:styleId="a7">
    <w:name w:val="Balloon Text"/>
    <w:basedOn w:val="a"/>
    <w:link w:val="a8"/>
    <w:uiPriority w:val="99"/>
    <w:semiHidden/>
    <w:unhideWhenUsed/>
    <w:rsid w:val="008B6B1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B6B1D"/>
    <w:rPr>
      <w:rFonts w:asciiTheme="majorHAnsi" w:eastAsiaTheme="majorEastAsia" w:hAnsiTheme="majorHAnsi" w:cstheme="majorBidi"/>
      <w:kern w:val="0"/>
      <w:sz w:val="18"/>
      <w:szCs w:val="18"/>
    </w:rPr>
  </w:style>
  <w:style w:type="character" w:styleId="a9">
    <w:name w:val="Hyperlink"/>
    <w:basedOn w:val="a0"/>
    <w:uiPriority w:val="99"/>
    <w:unhideWhenUsed/>
    <w:rsid w:val="00EC4F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F1A11-0C1B-4E0D-84E2-3D121D7BF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25</Pages>
  <Words>1950</Words>
  <Characters>11121</Characters>
  <Application>Microsoft Office Word</Application>
  <DocSecurity>0</DocSecurity>
  <Lines>92</Lines>
  <Paragraphs>26</Paragraphs>
  <ScaleCrop>false</ScaleCrop>
  <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總務處</dc:creator>
  <cp:keywords/>
  <dc:description/>
  <cp:lastModifiedBy>Administrator</cp:lastModifiedBy>
  <cp:revision>38</cp:revision>
  <cp:lastPrinted>2026-06-04T05:23:00Z</cp:lastPrinted>
  <dcterms:created xsi:type="dcterms:W3CDTF">2025-05-20T03:27:00Z</dcterms:created>
  <dcterms:modified xsi:type="dcterms:W3CDTF">2026-06-18T03:48:00Z</dcterms:modified>
</cp:coreProperties>
</file>